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47" w:rsidRDefault="00C93A47" w:rsidP="00C93A47">
      <w:pPr>
        <w:spacing w:after="120" w:line="240" w:lineRule="auto"/>
        <w:jc w:val="both"/>
        <w:rPr>
          <w:b/>
        </w:rPr>
      </w:pPr>
      <w:r>
        <w:rPr>
          <w:b/>
        </w:rPr>
        <w:t xml:space="preserve">24. El suelo: composición y estructura. Métodos de análisis. </w:t>
      </w:r>
      <w:proofErr w:type="spellStart"/>
      <w:r>
        <w:rPr>
          <w:b/>
        </w:rPr>
        <w:t>Edafogénesis</w:t>
      </w:r>
      <w:proofErr w:type="spellEnd"/>
      <w:r>
        <w:rPr>
          <w:b/>
        </w:rPr>
        <w:t xml:space="preserve">. Clasificación de los suelos. El suelo como ecosistema y como </w:t>
      </w:r>
      <w:proofErr w:type="spellStart"/>
      <w:r>
        <w:rPr>
          <w:b/>
        </w:rPr>
        <w:t>interfase</w:t>
      </w:r>
      <w:proofErr w:type="spellEnd"/>
      <w:r>
        <w:rPr>
          <w:b/>
        </w:rPr>
        <w:t>. El suelo como recurso: uso sostenible. Erosión, contaminación y degradación del suelo. Desertización: sistemas de evaluación y medidas correctoras.</w:t>
      </w:r>
    </w:p>
    <w:p w:rsidR="00C93A47" w:rsidRDefault="00C93A47" w:rsidP="00C93A47">
      <w:pPr>
        <w:spacing w:after="120" w:line="240" w:lineRule="auto"/>
        <w:jc w:val="both"/>
      </w:pPr>
      <w:r>
        <w:t>24.1 El suelo: composición y estructura. Métodos de análisis.</w:t>
      </w:r>
    </w:p>
    <w:p w:rsidR="00C93A47" w:rsidRDefault="00C93A47" w:rsidP="00C93A47">
      <w:pPr>
        <w:spacing w:after="120" w:line="240" w:lineRule="auto"/>
        <w:jc w:val="both"/>
      </w:pPr>
      <w:r>
        <w:t xml:space="preserve">24.2 </w:t>
      </w:r>
      <w:proofErr w:type="spellStart"/>
      <w:r>
        <w:t>Edafogénesis</w:t>
      </w:r>
      <w:proofErr w:type="spellEnd"/>
      <w:r>
        <w:t>. Clasificación de los suelos.</w:t>
      </w:r>
    </w:p>
    <w:p w:rsidR="00C93A47" w:rsidRDefault="00C93A47" w:rsidP="00C93A47">
      <w:pPr>
        <w:spacing w:after="120" w:line="240" w:lineRule="auto"/>
        <w:jc w:val="both"/>
      </w:pPr>
      <w:r>
        <w:t xml:space="preserve">24.3 El suelo como ecosistema y como </w:t>
      </w:r>
      <w:proofErr w:type="spellStart"/>
      <w:r>
        <w:t>interfase</w:t>
      </w:r>
      <w:proofErr w:type="spellEnd"/>
      <w:r>
        <w:t>. El suelo como recurso: uso sostenible.</w:t>
      </w:r>
    </w:p>
    <w:p w:rsidR="00C93A47" w:rsidRDefault="00C93A47" w:rsidP="00C93A47">
      <w:pPr>
        <w:spacing w:after="120" w:line="240" w:lineRule="auto"/>
        <w:jc w:val="both"/>
      </w:pPr>
      <w:r>
        <w:t>24.4 Erosión, contaminación y degradación del suelo.</w:t>
      </w:r>
    </w:p>
    <w:p w:rsidR="00C93A47" w:rsidRDefault="00C93A47" w:rsidP="00C93A47">
      <w:pPr>
        <w:spacing w:after="120" w:line="240" w:lineRule="auto"/>
        <w:jc w:val="both"/>
      </w:pPr>
      <w:r>
        <w:t>24.5 Desertización: sistemas de evaluación y medidas correctoras.</w:t>
      </w:r>
    </w:p>
    <w:p w:rsidR="00683B13" w:rsidRDefault="00683B13">
      <w:bookmarkStart w:id="0" w:name="_GoBack"/>
      <w:bookmarkEnd w:id="0"/>
    </w:p>
    <w:sectPr w:rsidR="00683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47"/>
    <w:rsid w:val="005C0504"/>
    <w:rsid w:val="00683B13"/>
    <w:rsid w:val="00C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47"/>
    <w:rPr>
      <w:rFonts w:ascii="Calibri" w:eastAsia="PMingLiU" w:hAnsi="Calibri" w:cs="Arial"/>
      <w:lang w:eastAsia="zh-TW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47"/>
    <w:rPr>
      <w:rFonts w:ascii="Calibri" w:eastAsia="PMingLiU" w:hAnsi="Calibri" w:cs="Arial"/>
      <w:lang w:eastAsia="zh-TW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1</cp:revision>
  <dcterms:created xsi:type="dcterms:W3CDTF">2015-02-02T17:46:00Z</dcterms:created>
  <dcterms:modified xsi:type="dcterms:W3CDTF">2015-02-02T17:53:00Z</dcterms:modified>
</cp:coreProperties>
</file>