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6" w:rsidRPr="00B02956" w:rsidRDefault="00B02956" w:rsidP="00B0295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B02956">
        <w:rPr>
          <w:rFonts w:asciiTheme="minorHAnsi" w:hAnsiTheme="minorHAnsi" w:cs="Arial"/>
        </w:rPr>
        <w:t xml:space="preserve">Todo proceso educativo tiene como finalidad el desarrollo de las facultades cognitivas en los estudiantes. Los docentes deben recurrir al empleo de recursos </w:t>
      </w:r>
      <w:proofErr w:type="spellStart"/>
      <w:r w:rsidRPr="00B02956">
        <w:rPr>
          <w:rFonts w:asciiTheme="minorHAnsi" w:hAnsiTheme="minorHAnsi" w:cs="Arial"/>
        </w:rPr>
        <w:t>instruccionales</w:t>
      </w:r>
      <w:proofErr w:type="spellEnd"/>
      <w:r w:rsidRPr="00B02956">
        <w:rPr>
          <w:rFonts w:asciiTheme="minorHAnsi" w:hAnsiTheme="minorHAnsi" w:cs="Arial"/>
        </w:rPr>
        <w:t xml:space="preserve"> que lo posibiliten. </w:t>
      </w:r>
    </w:p>
    <w:p w:rsidR="00B02956" w:rsidRPr="00B02956" w:rsidRDefault="00B02956" w:rsidP="00B02956">
      <w:pPr>
        <w:shd w:val="clear" w:color="auto" w:fill="FFFFFF"/>
        <w:spacing w:before="374" w:after="100" w:afterAutospacing="1" w:line="240" w:lineRule="auto"/>
        <w:jc w:val="both"/>
        <w:rPr>
          <w:rFonts w:cs="Arial"/>
          <w:sz w:val="24"/>
          <w:szCs w:val="24"/>
        </w:rPr>
      </w:pPr>
      <w:r w:rsidRPr="00B02956">
        <w:rPr>
          <w:rFonts w:cs="Arial"/>
          <w:sz w:val="24"/>
          <w:szCs w:val="24"/>
        </w:rPr>
        <w:t xml:space="preserve">El diagrama V de </w:t>
      </w:r>
      <w:proofErr w:type="spellStart"/>
      <w:r w:rsidRPr="00B02956">
        <w:rPr>
          <w:rFonts w:cs="Arial"/>
          <w:sz w:val="24"/>
          <w:szCs w:val="24"/>
        </w:rPr>
        <w:t>Gowin</w:t>
      </w:r>
      <w:proofErr w:type="spellEnd"/>
      <w:r w:rsidRPr="00B02956">
        <w:rPr>
          <w:rFonts w:cs="Arial"/>
          <w:sz w:val="24"/>
          <w:szCs w:val="24"/>
        </w:rPr>
        <w:t xml:space="preserve"> es un recurso que permite a los estudiantes aprender a aprender, a </w:t>
      </w:r>
      <w:r w:rsidRPr="00B02956">
        <w:rPr>
          <w:rFonts w:eastAsia="Times New Roman" w:cs="Times New Roman"/>
          <w:sz w:val="24"/>
          <w:szCs w:val="24"/>
        </w:rPr>
        <w:t xml:space="preserve">aprender significativamente. </w:t>
      </w:r>
      <w:r w:rsidRPr="00B02956">
        <w:rPr>
          <w:rFonts w:cs="Arial"/>
          <w:sz w:val="24"/>
          <w:szCs w:val="24"/>
        </w:rPr>
        <w:t xml:space="preserve">Se parte de la idea </w:t>
      </w:r>
      <w:r>
        <w:rPr>
          <w:rFonts w:cs="Arial"/>
          <w:sz w:val="24"/>
          <w:szCs w:val="24"/>
        </w:rPr>
        <w:t xml:space="preserve">de </w:t>
      </w:r>
      <w:r w:rsidRPr="00B02956">
        <w:rPr>
          <w:rFonts w:cs="Arial"/>
          <w:sz w:val="24"/>
          <w:szCs w:val="24"/>
        </w:rPr>
        <w:t xml:space="preserve">que el conocimiento no es descubierto, sino que es construido por las personas. Además, </w:t>
      </w:r>
      <w:r w:rsidRPr="00B02956">
        <w:rPr>
          <w:sz w:val="24"/>
          <w:szCs w:val="24"/>
          <w:shd w:val="clear" w:color="auto" w:fill="FFFFFF"/>
        </w:rPr>
        <w:t xml:space="preserve">incentiva </w:t>
      </w:r>
      <w:proofErr w:type="gramStart"/>
      <w:r w:rsidRPr="00B02956">
        <w:rPr>
          <w:sz w:val="24"/>
          <w:szCs w:val="24"/>
          <w:shd w:val="clear" w:color="auto" w:fill="FFFFFF"/>
        </w:rPr>
        <w:t>el</w:t>
      </w:r>
      <w:proofErr w:type="gramEnd"/>
      <w:r w:rsidRPr="00B02956">
        <w:rPr>
          <w:sz w:val="24"/>
          <w:szCs w:val="24"/>
          <w:shd w:val="clear" w:color="auto" w:fill="FFFFFF"/>
        </w:rPr>
        <w:t xml:space="preserve"> </w:t>
      </w:r>
      <w:r>
        <w:rPr>
          <w:iCs/>
          <w:sz w:val="24"/>
          <w:szCs w:val="24"/>
        </w:rPr>
        <w:t>meta-</w:t>
      </w:r>
      <w:r w:rsidRPr="00B02956">
        <w:rPr>
          <w:iCs/>
          <w:sz w:val="24"/>
          <w:szCs w:val="24"/>
        </w:rPr>
        <w:t>aprendizaje</w:t>
      </w:r>
      <w:r w:rsidRPr="00B02956">
        <w:rPr>
          <w:rStyle w:val="apple-converted-space"/>
          <w:rFonts w:cstheme="minorBidi"/>
          <w:sz w:val="24"/>
          <w:szCs w:val="24"/>
          <w:shd w:val="clear" w:color="auto" w:fill="FFFFFF"/>
        </w:rPr>
        <w:t> </w:t>
      </w:r>
      <w:r w:rsidRPr="00B02956">
        <w:rPr>
          <w:sz w:val="24"/>
          <w:szCs w:val="24"/>
          <w:shd w:val="clear" w:color="auto" w:fill="FFFFFF"/>
        </w:rPr>
        <w:t>pues al elaborarl</w:t>
      </w:r>
      <w:r>
        <w:rPr>
          <w:sz w:val="24"/>
          <w:szCs w:val="24"/>
          <w:shd w:val="clear" w:color="auto" w:fill="FFFFFF"/>
        </w:rPr>
        <w:t>a podemos relacionar</w:t>
      </w:r>
      <w:r w:rsidRPr="00B02956">
        <w:rPr>
          <w:sz w:val="24"/>
          <w:szCs w:val="24"/>
          <w:shd w:val="clear" w:color="auto" w:fill="FFFFFF"/>
        </w:rPr>
        <w:t xml:space="preserve"> los contenidos conceptuales estudiados con todos aquellos procedimientos que llevamos a cabo para aprender esos conceptos.</w:t>
      </w:r>
      <w:r w:rsidRPr="00B02956">
        <w:rPr>
          <w:rFonts w:eastAsia="Times New Roman" w:cs="Times New Roman"/>
          <w:sz w:val="24"/>
          <w:szCs w:val="24"/>
        </w:rPr>
        <w:t xml:space="preserve"> Esto está comprobado con investigaciones que demuestran que los alumnos mejoran en su comprensión del </w:t>
      </w:r>
      <w:r w:rsidRPr="00B02956">
        <w:rPr>
          <w:rFonts w:eastAsia="Times New Roman" w:cs="Times New Roman"/>
          <w:bCs/>
          <w:sz w:val="24"/>
          <w:szCs w:val="24"/>
        </w:rPr>
        <w:t>aprendizaje significativo</w:t>
      </w:r>
      <w:r w:rsidRPr="00B02956">
        <w:rPr>
          <w:rFonts w:eastAsia="Times New Roman" w:cs="Times New Roman"/>
          <w:sz w:val="24"/>
          <w:szCs w:val="24"/>
        </w:rPr>
        <w:t> cuando adquieren conocimientos acerca del proceso de construcción del conocimiento.</w:t>
      </w:r>
    </w:p>
    <w:p w:rsidR="00B02956" w:rsidRPr="00B02956" w:rsidRDefault="00B02956" w:rsidP="00B0295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02956">
        <w:rPr>
          <w:rFonts w:cs="Arial"/>
          <w:sz w:val="24"/>
          <w:szCs w:val="24"/>
        </w:rPr>
        <w:t>La construcción del aprendizaje, demanda el pensamiento reflexivo, siendo éste un quehacer que implica la “manipulación” de conceptos, uniéndolos y volviéndolos a separar hasta que sean asimilados significativamente y formen parte de la estructura cognitiva del alumno/a</w:t>
      </w:r>
      <w:r w:rsidRPr="00B02956">
        <w:rPr>
          <w:rFonts w:eastAsia="Times New Roman" w:cs="Times New Roman"/>
          <w:sz w:val="24"/>
          <w:szCs w:val="24"/>
        </w:rPr>
        <w:t>. Se trata de un recurso que permite visualizar la dinámica de la producción del conocimiento, al explicar la relación entre lo que el discente ya sabe y lo que podrá realizar para lograr nuevos aprendizajes a partir de ellos; permite enfrentar la tarea del aprendizaje como si fueran investigaciones evidenciando así la interacción entre el dominio metodológico y el conceptual, situación que a largo plazo capacitará al estudiante aprender a aprender.</w:t>
      </w:r>
    </w:p>
    <w:p w:rsidR="00B02956" w:rsidRPr="00B02956" w:rsidRDefault="00B02956" w:rsidP="00B0295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B02956">
        <w:rPr>
          <w:rFonts w:asciiTheme="minorHAnsi" w:hAnsiTheme="minorHAnsi" w:cs="Arial"/>
        </w:rPr>
        <w:t> </w:t>
      </w:r>
    </w:p>
    <w:p w:rsidR="00B02956" w:rsidRPr="00B02956" w:rsidRDefault="00B02956" w:rsidP="00B0295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B02956">
        <w:rPr>
          <w:rFonts w:asciiTheme="minorHAnsi" w:hAnsiTheme="minorHAnsi" w:cs="Arial"/>
        </w:rPr>
        <w:t> </w:t>
      </w:r>
      <w:r w:rsidRPr="00B02956">
        <w:rPr>
          <w:rFonts w:asciiTheme="minorHAnsi" w:hAnsiTheme="minorHAnsi"/>
          <w:shd w:val="clear" w:color="auto" w:fill="FFFFFF"/>
        </w:rPr>
        <w:t xml:space="preserve">En Ciencias Naturales la V de </w:t>
      </w:r>
      <w:proofErr w:type="spellStart"/>
      <w:r w:rsidRPr="00B02956">
        <w:rPr>
          <w:rFonts w:asciiTheme="minorHAnsi" w:hAnsiTheme="minorHAnsi"/>
          <w:shd w:val="clear" w:color="auto" w:fill="FFFFFF"/>
        </w:rPr>
        <w:t>Gowin</w:t>
      </w:r>
      <w:proofErr w:type="spellEnd"/>
      <w:r w:rsidRPr="00B02956">
        <w:rPr>
          <w:rFonts w:asciiTheme="minorHAnsi" w:hAnsiTheme="minorHAnsi"/>
          <w:shd w:val="clear" w:color="auto" w:fill="FFFFFF"/>
        </w:rPr>
        <w:t xml:space="preserve"> ha probado ser una excelente herramienta para evaluar el aprendizaje en la realización de trabajos prácticos.</w:t>
      </w:r>
      <w:r w:rsidRPr="00B02956">
        <w:rPr>
          <w:rFonts w:asciiTheme="minorHAnsi" w:eastAsia="Times New Roman" w:hAnsiTheme="minorHAnsi"/>
        </w:rPr>
        <w:t xml:space="preserve"> El diagrama V de </w:t>
      </w:r>
      <w:proofErr w:type="spellStart"/>
      <w:r w:rsidRPr="00B02956">
        <w:rPr>
          <w:rFonts w:asciiTheme="minorHAnsi" w:eastAsia="Times New Roman" w:hAnsiTheme="minorHAnsi"/>
        </w:rPr>
        <w:t>Gowin</w:t>
      </w:r>
      <w:proofErr w:type="spellEnd"/>
      <w:r w:rsidRPr="00B02956">
        <w:rPr>
          <w:rFonts w:asciiTheme="minorHAnsi" w:eastAsia="Times New Roman" w:hAnsiTheme="minorHAnsi"/>
        </w:rPr>
        <w:t>, empleado de manera adecuada en el aula, puede constituirse en un potente instrumento de investigación y aprendizaje para nuestros estudiantes pues, como hemos mencionado anteriormente, el estudiante construye de forma activa su propio conocimiento, inmerso en el medio social en el que se desenvuelve a partir de sus conocimientos previos.</w:t>
      </w:r>
    </w:p>
    <w:p w:rsidR="00B02956" w:rsidRDefault="00B02956" w:rsidP="00B02956">
      <w:pPr>
        <w:widowControl w:val="0"/>
        <w:autoSpaceDE w:val="0"/>
        <w:autoSpaceDN w:val="0"/>
        <w:adjustRightInd w:val="0"/>
        <w:spacing w:after="0" w:line="240" w:lineRule="auto"/>
        <w:ind w:right="137"/>
        <w:jc w:val="both"/>
        <w:rPr>
          <w:sz w:val="24"/>
          <w:szCs w:val="24"/>
          <w:shd w:val="clear" w:color="auto" w:fill="FFFFFF"/>
        </w:rPr>
      </w:pPr>
      <w:r w:rsidRPr="00B02956">
        <w:rPr>
          <w:sz w:val="24"/>
          <w:szCs w:val="24"/>
        </w:rPr>
        <w:br/>
      </w:r>
      <w:r w:rsidRPr="00B02956">
        <w:rPr>
          <w:sz w:val="24"/>
          <w:szCs w:val="24"/>
          <w:shd w:val="clear" w:color="auto" w:fill="FFFFFF"/>
        </w:rPr>
        <w:t xml:space="preserve">La V de </w:t>
      </w:r>
      <w:proofErr w:type="spellStart"/>
      <w:r w:rsidRPr="00B02956">
        <w:rPr>
          <w:sz w:val="24"/>
          <w:szCs w:val="24"/>
          <w:shd w:val="clear" w:color="auto" w:fill="FFFFFF"/>
        </w:rPr>
        <w:t>Gowin</w:t>
      </w:r>
      <w:proofErr w:type="spellEnd"/>
      <w:r w:rsidRPr="00B02956">
        <w:rPr>
          <w:sz w:val="24"/>
          <w:szCs w:val="24"/>
          <w:shd w:val="clear" w:color="auto" w:fill="FFFFFF"/>
        </w:rPr>
        <w:t xml:space="preserve"> posee tres partes: la parte izquierda corresponde al Dominio Conceptual, y la parte derecha al Dominio Metodológico; la parte central de la V se utiliza para señalar el inicio de la investigación con una pregunta que establece aquello que se quiere aprender, y en el vértice de la V se colocan todos aquellos fenómenos, acontecimientos y/u objetos que van a ser estudiados.</w:t>
      </w:r>
    </w:p>
    <w:p w:rsidR="00B02956" w:rsidRPr="00B02956" w:rsidRDefault="00B02956" w:rsidP="00B02956">
      <w:pPr>
        <w:widowControl w:val="0"/>
        <w:autoSpaceDE w:val="0"/>
        <w:autoSpaceDN w:val="0"/>
        <w:adjustRightInd w:val="0"/>
        <w:spacing w:after="0" w:line="240" w:lineRule="auto"/>
        <w:ind w:right="137"/>
        <w:jc w:val="both"/>
        <w:rPr>
          <w:sz w:val="24"/>
          <w:szCs w:val="24"/>
          <w:shd w:val="clear" w:color="auto" w:fill="FFFFFF"/>
        </w:rPr>
      </w:pPr>
    </w:p>
    <w:p w:rsidR="00B02956" w:rsidRPr="00B02956" w:rsidRDefault="00B02956" w:rsidP="00B02956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hyperlink r:id="rId4" w:history="1">
        <w:r w:rsidRPr="00B02956">
          <w:rPr>
            <w:rStyle w:val="Hipervnculo"/>
            <w:rFonts w:asciiTheme="minorHAnsi" w:hAnsiTheme="minorHAnsi" w:cs="Arial"/>
          </w:rPr>
          <w:t>https://sites.google.com/site/cambioquimico/abp/-que-es-v-gowin</w:t>
        </w:r>
      </w:hyperlink>
    </w:p>
    <w:p w:rsidR="00B02956" w:rsidRPr="00B02956" w:rsidRDefault="00B02956" w:rsidP="00B02956">
      <w:pPr>
        <w:shd w:val="clear" w:color="auto" w:fill="FFFFFF"/>
        <w:spacing w:before="374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hyperlink r:id="rId5" w:history="1">
        <w:r w:rsidRPr="00B02956">
          <w:rPr>
            <w:rStyle w:val="Hipervnculo"/>
            <w:rFonts w:eastAsia="Times New Roman"/>
            <w:sz w:val="24"/>
            <w:szCs w:val="24"/>
          </w:rPr>
          <w:t>http://dianaperezturizo.blogia.com/2010/011503-v-de-gowin-instrumento-que-ayuda-a-los-estudiantes-a-prender-a-aprender.php</w:t>
        </w:r>
      </w:hyperlink>
    </w:p>
    <w:p w:rsidR="00B02956" w:rsidRPr="00B02956" w:rsidRDefault="00B02956" w:rsidP="00B02956">
      <w:pPr>
        <w:widowControl w:val="0"/>
        <w:autoSpaceDE w:val="0"/>
        <w:autoSpaceDN w:val="0"/>
        <w:adjustRightInd w:val="0"/>
        <w:spacing w:after="0" w:line="240" w:lineRule="auto"/>
        <w:ind w:right="137"/>
        <w:rPr>
          <w:rFonts w:cs="Eurostile"/>
          <w:kern w:val="28"/>
          <w:sz w:val="24"/>
          <w:szCs w:val="24"/>
        </w:rPr>
      </w:pPr>
      <w:hyperlink r:id="rId6" w:history="1">
        <w:r w:rsidRPr="00B02956">
          <w:rPr>
            <w:rStyle w:val="Hipervnculo"/>
            <w:rFonts w:cs="Eurostile"/>
            <w:kern w:val="28"/>
            <w:sz w:val="24"/>
            <w:szCs w:val="24"/>
          </w:rPr>
          <w:t>http://webdelprofesor.ula.ve/humanidades/marygri/CN/2008/08/cmo-hacer-una-v-de-gowin.php</w:t>
        </w:r>
      </w:hyperlink>
    </w:p>
    <w:p w:rsidR="00CE5621" w:rsidRDefault="00CE5621"/>
    <w:sectPr w:rsidR="00CE5621" w:rsidSect="00CE5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956"/>
    <w:rsid w:val="00B02956"/>
    <w:rsid w:val="00C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5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02956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B0295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delprofesor.ula.ve/humanidades/marygri/CN/2008/08/cmo-hacer-una-v-de-gowin.php" TargetMode="External"/><Relationship Id="rId5" Type="http://schemas.openxmlformats.org/officeDocument/2006/relationships/hyperlink" Target="http://dianaperezturizo.blogia.com/2010/011503-v-de-gowin-instrumento-que-ayuda-a-los-estudiantes-a-prender-a-aprender.php" TargetMode="External"/><Relationship Id="rId4" Type="http://schemas.openxmlformats.org/officeDocument/2006/relationships/hyperlink" Target="https://sites.google.com/site/cambioquimico/abp/-que-es-v-gow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 Melendez</dc:creator>
  <cp:lastModifiedBy>Itziar Melendez</cp:lastModifiedBy>
  <cp:revision>1</cp:revision>
  <dcterms:created xsi:type="dcterms:W3CDTF">2016-05-04T08:59:00Z</dcterms:created>
  <dcterms:modified xsi:type="dcterms:W3CDTF">2016-05-04T09:14:00Z</dcterms:modified>
</cp:coreProperties>
</file>