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11" w:rsidRPr="00C53511" w:rsidRDefault="000E28BB" w:rsidP="00C53511">
      <w:pPr>
        <w:spacing w:after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C53511">
        <w:rPr>
          <w:rFonts w:cs="Helvetica"/>
          <w:color w:val="000000"/>
          <w:sz w:val="24"/>
          <w:szCs w:val="24"/>
          <w:shd w:val="clear" w:color="auto" w:fill="FFFFFF"/>
        </w:rPr>
        <w:t>EVALUACIÓN INICIAL O DIAGNOSTICA: Se realiza antes de los nuevos aprendizajes, para conocer las ideas previas de los alumnos (saberes y competencias) sobre los que anclarán los conocimientos nuevos para que se produzca un aprendizaje significativo. Se utiliza cualquiera de los instrumentos de evaluación.</w:t>
      </w:r>
    </w:p>
    <w:p w:rsidR="000E28BB" w:rsidRPr="00C53511" w:rsidRDefault="000E28BB" w:rsidP="00C53511">
      <w:pPr>
        <w:spacing w:after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C53511">
        <w:rPr>
          <w:rFonts w:cs="Helvetica"/>
          <w:color w:val="000000"/>
          <w:sz w:val="24"/>
          <w:szCs w:val="24"/>
          <w:bdr w:val="none" w:sz="0" w:space="0" w:color="auto" w:frame="1"/>
        </w:rPr>
        <w:br/>
      </w:r>
      <w:r w:rsidRPr="00C53511">
        <w:rPr>
          <w:rFonts w:cs="Helvetica"/>
          <w:color w:val="000000"/>
          <w:sz w:val="24"/>
          <w:szCs w:val="24"/>
          <w:shd w:val="clear" w:color="auto" w:fill="FFFFFF"/>
        </w:rPr>
        <w:t>Esos conocimientos previos deben ser el punto de partida, y no se deben presuponer teniendo en cuenta a edad y/o el nivel que cursen los educandos. Pueden estos conocimientos previos sorprendernos en menos o en más de lo que ordinariamente debiera ocurrir.</w:t>
      </w:r>
    </w:p>
    <w:p w:rsidR="00C53511" w:rsidRPr="00C53511" w:rsidRDefault="00C53511" w:rsidP="00C53511">
      <w:pPr>
        <w:spacing w:after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:rsidR="00C53511" w:rsidRPr="00C53511" w:rsidRDefault="000E28BB" w:rsidP="00C53511">
      <w:pPr>
        <w:spacing w:after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C53511">
        <w:rPr>
          <w:rFonts w:cs="Helvetica"/>
          <w:color w:val="000000"/>
          <w:sz w:val="24"/>
          <w:szCs w:val="24"/>
          <w:shd w:val="clear" w:color="auto" w:fill="FFFFFF"/>
        </w:rPr>
        <w:t xml:space="preserve">EVALUACIÓN CONTINUA O FORMATIVA: </w:t>
      </w:r>
      <w:r w:rsidRPr="00C53511">
        <w:rPr>
          <w:rFonts w:cs="Arial"/>
          <w:color w:val="333333"/>
          <w:sz w:val="24"/>
          <w:szCs w:val="24"/>
          <w:shd w:val="clear" w:color="auto" w:fill="FEFEFE"/>
        </w:rPr>
        <w:t xml:space="preserve">Partiendo de la evaluación diagnóstica, </w:t>
      </w:r>
      <w:r w:rsidRPr="00C53511">
        <w:rPr>
          <w:rFonts w:cs="Helvetica"/>
          <w:color w:val="000000"/>
          <w:sz w:val="24"/>
          <w:szCs w:val="24"/>
          <w:shd w:val="clear" w:color="auto" w:fill="FFFFFF"/>
        </w:rPr>
        <w:t>se da dentro del proceso para obtener datos parciales sobre los conocimientos y competencias que se van adquiriendo y permite la toma de decisiones pedagógicas. Supone verificar si se está avanzando en esos primitivos conocimientos, si se han producido mejoras, si las estrategias usadas son las adecuadas o es necesaria modificarlas, etcétera, para llegar al otro extremo que es el fin perseguido.</w:t>
      </w:r>
    </w:p>
    <w:p w:rsidR="00C53511" w:rsidRPr="00C53511" w:rsidRDefault="00C53511" w:rsidP="00C53511">
      <w:pPr>
        <w:spacing w:after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:rsidR="00C53511" w:rsidRPr="00C53511" w:rsidRDefault="00C53511" w:rsidP="000E28BB">
      <w:pPr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C53511">
        <w:rPr>
          <w:rFonts w:cs="Helvetica"/>
          <w:color w:val="000000"/>
          <w:sz w:val="24"/>
          <w:szCs w:val="24"/>
          <w:shd w:val="clear" w:color="auto" w:fill="FFFFFF"/>
        </w:rPr>
        <w:t xml:space="preserve"> La evaluación constante quita al alumno la sensación angustiante de que un error o una confusión en uno o dos exámenes únicos que se le tomarán, determinarán su éxito o su fracaso escolar. De este modo puede ver que se tendrá encuentra su evolución.</w:t>
      </w:r>
      <w:r w:rsidRPr="00C53511">
        <w:rPr>
          <w:rFonts w:cs="Helvetica"/>
          <w:color w:val="000000"/>
          <w:sz w:val="24"/>
          <w:szCs w:val="24"/>
          <w:bdr w:val="none" w:sz="0" w:space="0" w:color="auto" w:frame="1"/>
        </w:rPr>
        <w:br/>
      </w:r>
      <w:r w:rsidR="000E28BB" w:rsidRPr="00C53511">
        <w:rPr>
          <w:rFonts w:cs="Helvetica"/>
          <w:color w:val="000000"/>
          <w:sz w:val="24"/>
          <w:szCs w:val="24"/>
          <w:bdr w:val="none" w:sz="0" w:space="0" w:color="auto" w:frame="1"/>
        </w:rPr>
        <w:br/>
      </w:r>
      <w:r w:rsidR="000E28BB" w:rsidRPr="00C53511">
        <w:rPr>
          <w:rFonts w:cs="Helvetica"/>
          <w:color w:val="000000"/>
          <w:sz w:val="24"/>
          <w:szCs w:val="24"/>
          <w:shd w:val="clear" w:color="auto" w:fill="FFFFFF"/>
        </w:rPr>
        <w:t xml:space="preserve">EVALUACIÓN FINAL O SUMATIVA: Es la que se efectúa al final de un ciclo, abarcando largos períodos temporales, para comprobar si han adquirido las competencias y saberes que permitan promover de curso al alumno, o acreditar conocimientos mediante certificaciones. </w:t>
      </w:r>
      <w:r w:rsidRPr="00C53511">
        <w:rPr>
          <w:rFonts w:cs="Helvetica"/>
          <w:color w:val="000000"/>
          <w:sz w:val="24"/>
          <w:szCs w:val="24"/>
          <w:shd w:val="clear" w:color="auto" w:fill="FFFFFF"/>
        </w:rPr>
        <w:t>Sirve entonces para saber si el programa debe modificarse., pues como toda evaluación cumple la función de control.</w:t>
      </w:r>
      <w:r w:rsidRPr="00C53511">
        <w:rPr>
          <w:rFonts w:cs="Helvetica"/>
          <w:color w:val="000000"/>
          <w:sz w:val="24"/>
          <w:szCs w:val="24"/>
          <w:bdr w:val="none" w:sz="0" w:space="0" w:color="auto" w:frame="1"/>
        </w:rPr>
        <w:br/>
      </w:r>
      <w:r w:rsidRPr="00C53511">
        <w:rPr>
          <w:rFonts w:cs="Helvetica"/>
          <w:color w:val="000000"/>
          <w:sz w:val="24"/>
          <w:szCs w:val="24"/>
          <w:shd w:val="clear" w:color="auto" w:fill="FFFFFF"/>
        </w:rPr>
        <w:t>Deben buscarse solo datos también cualitativos y cuantitativos, y  se tendrá en cuenta las evaluaciones de proceso.</w:t>
      </w:r>
    </w:p>
    <w:p w:rsidR="00C53511" w:rsidRPr="00C53511" w:rsidRDefault="00C53511" w:rsidP="000E28BB">
      <w:pPr>
        <w:jc w:val="both"/>
        <w:rPr>
          <w:rFonts w:cs="Helvetica"/>
          <w:sz w:val="24"/>
          <w:szCs w:val="24"/>
          <w:shd w:val="clear" w:color="auto" w:fill="FFFFFF"/>
        </w:rPr>
      </w:pPr>
      <w:r w:rsidRPr="00C53511">
        <w:rPr>
          <w:rFonts w:cs="Helvetica"/>
          <w:sz w:val="24"/>
          <w:szCs w:val="24"/>
          <w:shd w:val="clear" w:color="auto" w:fill="FFFFFF"/>
        </w:rPr>
        <w:t xml:space="preserve">No debe entenderse la evaluación </w:t>
      </w:r>
      <w:proofErr w:type="spellStart"/>
      <w:r w:rsidRPr="00C53511">
        <w:rPr>
          <w:rFonts w:cs="Helvetica"/>
          <w:sz w:val="24"/>
          <w:szCs w:val="24"/>
          <w:shd w:val="clear" w:color="auto" w:fill="FFFFFF"/>
        </w:rPr>
        <w:t>sumativa</w:t>
      </w:r>
      <w:proofErr w:type="spellEnd"/>
      <w:r w:rsidRPr="00C53511">
        <w:rPr>
          <w:rFonts w:cs="Helvetica"/>
          <w:sz w:val="24"/>
          <w:szCs w:val="24"/>
          <w:shd w:val="clear" w:color="auto" w:fill="FFFFFF"/>
        </w:rPr>
        <w:t xml:space="preserve"> como un único examen final que englobe todos los contenidos dados, sino que deben analizarse para hacer la evaluación final todas</w:t>
      </w:r>
      <w:r w:rsidRPr="00C53511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4" w:history="1">
        <w:r w:rsidRPr="00C53511">
          <w:rPr>
            <w:rStyle w:val="Hipervnculo"/>
            <w:rFonts w:cs="Helvetica"/>
            <w:color w:val="auto"/>
            <w:sz w:val="24"/>
            <w:szCs w:val="24"/>
            <w:u w:val="none"/>
          </w:rPr>
          <w:t>las evaluaciones de proceso</w:t>
        </w:r>
      </w:hyperlink>
      <w:r w:rsidRPr="00C53511">
        <w:rPr>
          <w:rFonts w:cs="Helvetica"/>
          <w:sz w:val="24"/>
          <w:szCs w:val="24"/>
          <w:shd w:val="clear" w:color="auto" w:fill="FFFFFF"/>
        </w:rPr>
        <w:t>, integrándolas, haciendo un balance, para ver si</w:t>
      </w:r>
      <w:r w:rsidRPr="00C53511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hyperlink r:id="rId5" w:history="1">
        <w:r w:rsidRPr="00C53511">
          <w:rPr>
            <w:rStyle w:val="Hipervnculo"/>
            <w:rFonts w:cs="Helvetica"/>
            <w:color w:val="auto"/>
            <w:sz w:val="24"/>
            <w:szCs w:val="24"/>
            <w:u w:val="none"/>
          </w:rPr>
          <w:t>los objetivos</w:t>
        </w:r>
      </w:hyperlink>
      <w:r w:rsidRPr="00C53511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C53511">
        <w:rPr>
          <w:rFonts w:cs="Helvetica"/>
          <w:sz w:val="24"/>
          <w:szCs w:val="24"/>
          <w:shd w:val="clear" w:color="auto" w:fill="FFFFFF"/>
        </w:rPr>
        <w:t>se han cumplido.</w:t>
      </w:r>
    </w:p>
    <w:p w:rsidR="00C53511" w:rsidRDefault="00C53511" w:rsidP="000E28BB">
      <w:pPr>
        <w:jc w:val="both"/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616339" w:rsidRDefault="00C53511" w:rsidP="000E28BB">
      <w:pPr>
        <w:jc w:val="both"/>
        <w:rPr>
          <w:rFonts w:cs="Helvetica"/>
          <w:color w:val="000000"/>
          <w:sz w:val="24"/>
          <w:szCs w:val="24"/>
          <w:bdr w:val="none" w:sz="0" w:space="0" w:color="auto" w:frame="1"/>
        </w:rPr>
      </w:pPr>
      <w:r w:rsidRPr="00616339">
        <w:rPr>
          <w:rFonts w:cs="Helvetica"/>
          <w:color w:val="000000"/>
          <w:sz w:val="24"/>
          <w:szCs w:val="24"/>
          <w:bdr w:val="none" w:sz="0" w:space="0" w:color="auto" w:frame="1"/>
        </w:rPr>
        <w:t>Est</w:t>
      </w:r>
      <w:r w:rsidR="00616339" w:rsidRPr="00616339">
        <w:rPr>
          <w:rFonts w:cs="Helvetica"/>
          <w:color w:val="000000"/>
          <w:sz w:val="24"/>
          <w:szCs w:val="24"/>
          <w:bdr w:val="none" w:sz="0" w:space="0" w:color="auto" w:frame="1"/>
        </w:rPr>
        <w:t xml:space="preserve">os tres tipos de evaluación no deben realizarse por separado, se complementan unas a otras. </w:t>
      </w:r>
    </w:p>
    <w:p w:rsidR="000E28BB" w:rsidRPr="00616339" w:rsidRDefault="00616339" w:rsidP="000E28BB">
      <w:pPr>
        <w:jc w:val="both"/>
        <w:rPr>
          <w:rFonts w:cs="Helvetica"/>
          <w:color w:val="000000"/>
          <w:sz w:val="24"/>
          <w:szCs w:val="24"/>
          <w:bdr w:val="none" w:sz="0" w:space="0" w:color="auto" w:frame="1"/>
        </w:rPr>
      </w:pPr>
      <w:r w:rsidRPr="00616339">
        <w:rPr>
          <w:rFonts w:cs="Helvetica"/>
          <w:color w:val="000000"/>
          <w:sz w:val="24"/>
          <w:szCs w:val="24"/>
          <w:bdr w:val="none" w:sz="0" w:space="0" w:color="auto" w:frame="1"/>
        </w:rPr>
        <w:t xml:space="preserve"> </w:t>
      </w:r>
    </w:p>
    <w:sectPr w:rsidR="000E28BB" w:rsidRPr="00616339" w:rsidSect="000C6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8BB"/>
    <w:rsid w:val="000C6C0A"/>
    <w:rsid w:val="000E28BB"/>
    <w:rsid w:val="00616339"/>
    <w:rsid w:val="00C5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E28BB"/>
  </w:style>
  <w:style w:type="character" w:styleId="Hipervnculo">
    <w:name w:val="Hyperlink"/>
    <w:basedOn w:val="Fuentedeprrafopredeter"/>
    <w:uiPriority w:val="99"/>
    <w:semiHidden/>
    <w:unhideWhenUsed/>
    <w:rsid w:val="000E2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cion.laguia2000.com/aprendizaje/objetivos-del-aprendizaje" TargetMode="External"/><Relationship Id="rId4" Type="http://schemas.openxmlformats.org/officeDocument/2006/relationships/hyperlink" Target="http://educacion.laguia2000.com/evaluacion/evaluacion-formativ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 Melendez</dc:creator>
  <cp:lastModifiedBy>Itziar Melendez</cp:lastModifiedBy>
  <cp:revision>1</cp:revision>
  <dcterms:created xsi:type="dcterms:W3CDTF">2016-05-11T08:41:00Z</dcterms:created>
  <dcterms:modified xsi:type="dcterms:W3CDTF">2016-05-11T09:09:00Z</dcterms:modified>
</cp:coreProperties>
</file>