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9A9F9" w14:textId="77777777" w:rsidR="009D38C7" w:rsidRDefault="009D38C7">
      <w:r>
        <w:t>ACTIVIDADES DE ELABORACIÓN</w:t>
      </w:r>
    </w:p>
    <w:p w14:paraId="56020763" w14:textId="77777777" w:rsidR="00FA0C71" w:rsidRPr="00FA0C71" w:rsidRDefault="00FA0C71">
      <w:pPr>
        <w:rPr>
          <w:u w:val="single"/>
        </w:rPr>
      </w:pPr>
      <w:r w:rsidRPr="00FA0C71">
        <w:rPr>
          <w:u w:val="single"/>
        </w:rPr>
        <w:t>ACTIVIDAD 1</w:t>
      </w:r>
    </w:p>
    <w:p w14:paraId="21C0BC15" w14:textId="77777777" w:rsidR="009D38C7" w:rsidRDefault="00FA0C71" w:rsidP="00FA0C71">
      <w:pPr>
        <w:ind w:firstLine="708"/>
        <w:jc w:val="both"/>
      </w:pPr>
      <w:r>
        <w:t>En esta actividad s</w:t>
      </w:r>
      <w:r w:rsidR="009D38C7">
        <w:t>e realizará una división del grupo grande en 5 grupos pequeños con la fina</w:t>
      </w:r>
      <w:r>
        <w:t>lidad de que cada grupo</w:t>
      </w:r>
      <w:r w:rsidR="009D38C7">
        <w:t xml:space="preserve"> tenga un árbol distinto. Con la ayuda de los familiares, se les pedirá que busquen información</w:t>
      </w:r>
      <w:r>
        <w:t xml:space="preserve">  básica en libros e internet</w:t>
      </w:r>
      <w:r w:rsidR="009D38C7">
        <w:t xml:space="preserve"> sobre el árbol que les ha tocado, </w:t>
      </w:r>
      <w:r>
        <w:t>como por ejemplo, fruto, hoja perenne o caduca, color de las hojas… Y posteriormente se realizará una breve exposición de cada árbol.</w:t>
      </w:r>
    </w:p>
    <w:p w14:paraId="6644FF50" w14:textId="77777777" w:rsidR="00FA0C71" w:rsidRDefault="00FA0C71" w:rsidP="00FA0C71">
      <w:pPr>
        <w:spacing w:line="480" w:lineRule="auto"/>
        <w:jc w:val="both"/>
      </w:pPr>
      <w:r w:rsidRPr="004E3C30">
        <w:rPr>
          <w:b/>
        </w:rPr>
        <w:t>DURACIÓN:</w:t>
      </w:r>
      <w:r>
        <w:t xml:space="preserve"> 30 minutos.</w:t>
      </w:r>
    </w:p>
    <w:p w14:paraId="34E27EFB" w14:textId="77777777" w:rsidR="00FA0C71" w:rsidRDefault="00FA0C71" w:rsidP="00FA0C71">
      <w:pPr>
        <w:spacing w:line="480" w:lineRule="auto"/>
        <w:jc w:val="both"/>
      </w:pPr>
      <w:r w:rsidRPr="004E3C30">
        <w:rPr>
          <w:b/>
        </w:rPr>
        <w:t>AGRUPAMIENTO:</w:t>
      </w:r>
      <w:r>
        <w:t xml:space="preserve"> Grupos 4-5 personas.</w:t>
      </w:r>
    </w:p>
    <w:p w14:paraId="33FA9C5D" w14:textId="77777777" w:rsidR="00C709A8" w:rsidRDefault="00FA0C71" w:rsidP="00482E97">
      <w:pPr>
        <w:spacing w:line="480" w:lineRule="auto"/>
        <w:jc w:val="both"/>
      </w:pPr>
      <w:r w:rsidRPr="004E3C30">
        <w:rPr>
          <w:b/>
        </w:rPr>
        <w:t>MATERIALES</w:t>
      </w:r>
      <w:r>
        <w:t>: Información.</w:t>
      </w:r>
    </w:p>
    <w:p w14:paraId="4CC782CF" w14:textId="77777777" w:rsidR="006B4490" w:rsidRDefault="006B4490" w:rsidP="00482E97">
      <w:pPr>
        <w:spacing w:line="480" w:lineRule="auto"/>
        <w:jc w:val="both"/>
        <w:rPr>
          <w:b/>
        </w:rPr>
      </w:pPr>
      <w:r w:rsidRPr="006B4490">
        <w:rPr>
          <w:b/>
        </w:rPr>
        <w:t>OBJETIVOS</w:t>
      </w:r>
      <w:r>
        <w:rPr>
          <w:b/>
        </w:rPr>
        <w:t>:</w:t>
      </w:r>
    </w:p>
    <w:p w14:paraId="7F0F8B08" w14:textId="77777777" w:rsidR="006B4490" w:rsidRPr="00B72668" w:rsidRDefault="006B4490" w:rsidP="006B4490">
      <w:pPr>
        <w:pStyle w:val="Prrafodelista"/>
        <w:numPr>
          <w:ilvl w:val="0"/>
          <w:numId w:val="3"/>
        </w:numPr>
        <w:spacing w:after="160" w:line="360" w:lineRule="auto"/>
        <w:jc w:val="both"/>
        <w:rPr>
          <w:rFonts w:cs="UniversLTStd"/>
        </w:rPr>
      </w:pPr>
      <w:r>
        <w:t>Observar y conocer la zona de África dentro del Campus de la universidad, e identificar sus diferentes elementos. (Árboles, frutos, hojas, flores y edificios), y las transformaciones que estos sufren a lo largo del año.</w:t>
      </w:r>
    </w:p>
    <w:p w14:paraId="121FDF36" w14:textId="77777777" w:rsidR="006B4490" w:rsidRPr="006B4490" w:rsidRDefault="006B4490" w:rsidP="006B4490">
      <w:pPr>
        <w:pStyle w:val="Prrafodelista"/>
        <w:numPr>
          <w:ilvl w:val="0"/>
          <w:numId w:val="3"/>
        </w:numPr>
        <w:spacing w:line="480" w:lineRule="auto"/>
        <w:jc w:val="both"/>
        <w:rPr>
          <w:b/>
        </w:rPr>
      </w:pPr>
      <w:r>
        <w:t>Desarrollar la capacidad de clasificación de los árboles de la zona.</w:t>
      </w:r>
    </w:p>
    <w:p w14:paraId="74B5AEB7" w14:textId="77777777" w:rsidR="006B4490" w:rsidRDefault="006B4490" w:rsidP="006B4490">
      <w:pPr>
        <w:pStyle w:val="Prrafodelista"/>
        <w:numPr>
          <w:ilvl w:val="0"/>
          <w:numId w:val="3"/>
        </w:numPr>
        <w:spacing w:after="160" w:line="360" w:lineRule="auto"/>
        <w:jc w:val="both"/>
        <w:rPr>
          <w:rFonts w:cs="UniversLTStd"/>
        </w:rPr>
      </w:pPr>
      <w:r>
        <w:rPr>
          <w:rFonts w:cs="UniversLTStd"/>
        </w:rPr>
        <w:t>Desarrollar la capacidad de transferir los conocimientos creados en la excursión a la clase y a otros ámbitos.</w:t>
      </w:r>
    </w:p>
    <w:p w14:paraId="740B2A92" w14:textId="77777777" w:rsidR="00C709A8" w:rsidRPr="00C709A8" w:rsidRDefault="00482E97" w:rsidP="00C709A8">
      <w:pPr>
        <w:jc w:val="both"/>
        <w:rPr>
          <w:u w:val="single"/>
        </w:rPr>
      </w:pPr>
      <w:r>
        <w:rPr>
          <w:u w:val="single"/>
        </w:rPr>
        <w:t>ACTIVIDAD 2</w:t>
      </w:r>
    </w:p>
    <w:p w14:paraId="60CA48D2" w14:textId="77777777" w:rsidR="00FA0C71" w:rsidRDefault="00FA0C71" w:rsidP="00DB58BE">
      <w:pPr>
        <w:jc w:val="both"/>
      </w:pPr>
      <w:r>
        <w:tab/>
        <w:t>Esta actividad consistirá en realizar una clasificación de las hojas recogidas en la excursión</w:t>
      </w:r>
      <w:r w:rsidR="00C709A8">
        <w:t xml:space="preserve"> con la ayuda de las clasificaciones realizadas en las actividades anteriores</w:t>
      </w:r>
      <w:r>
        <w:t>. Los niños/as pegarán en un mural las hojas y frutos</w:t>
      </w:r>
      <w:r w:rsidR="00482E97">
        <w:t xml:space="preserve"> de manera que formen una red conceptual coherente</w:t>
      </w:r>
      <w:r w:rsidR="00DB58BE">
        <w:t>, además esta actividad tendrá carácter lúdico porque una vez clasificados los árboles, los niños podrán decorarlo, pintarlo como ellos quieran para colocarlo en la clase.</w:t>
      </w:r>
    </w:p>
    <w:p w14:paraId="19323201" w14:textId="77777777" w:rsidR="00DB58BE" w:rsidRDefault="00DB58BE" w:rsidP="00DB58BE">
      <w:pPr>
        <w:jc w:val="both"/>
      </w:pPr>
      <w:r w:rsidRPr="00DB58BE">
        <w:rPr>
          <w:b/>
        </w:rPr>
        <w:t>DURACIÓN:</w:t>
      </w:r>
      <w:r>
        <w:t xml:space="preserve"> 1 Hora.</w:t>
      </w:r>
    </w:p>
    <w:p w14:paraId="005D0B04" w14:textId="77777777" w:rsidR="00DB58BE" w:rsidRDefault="00DB58BE" w:rsidP="00DB58BE">
      <w:pPr>
        <w:jc w:val="both"/>
      </w:pPr>
      <w:r w:rsidRPr="00DB58BE">
        <w:rPr>
          <w:b/>
        </w:rPr>
        <w:t>AGRUPAMIENTO:</w:t>
      </w:r>
      <w:r>
        <w:t xml:space="preserve"> Grupo grande.</w:t>
      </w:r>
    </w:p>
    <w:p w14:paraId="04CD8CD5" w14:textId="77777777" w:rsidR="00DB58BE" w:rsidRPr="00DB58BE" w:rsidRDefault="00DB58BE" w:rsidP="00DB58BE">
      <w:pPr>
        <w:jc w:val="both"/>
        <w:rPr>
          <w:b/>
        </w:rPr>
      </w:pPr>
      <w:r w:rsidRPr="00DB58BE">
        <w:rPr>
          <w:b/>
        </w:rPr>
        <w:t xml:space="preserve">MATERIALES: </w:t>
      </w:r>
    </w:p>
    <w:p w14:paraId="7FE993E2" w14:textId="77777777" w:rsidR="00DB58BE" w:rsidRDefault="00DB58BE" w:rsidP="00DB58BE">
      <w:pPr>
        <w:pStyle w:val="Prrafodelista"/>
        <w:numPr>
          <w:ilvl w:val="0"/>
          <w:numId w:val="2"/>
        </w:numPr>
        <w:jc w:val="both"/>
      </w:pPr>
      <w:r>
        <w:t>Papel continuo</w:t>
      </w:r>
    </w:p>
    <w:p w14:paraId="5ED9CF4C" w14:textId="77777777" w:rsidR="00DB58BE" w:rsidRDefault="00DB58BE" w:rsidP="00DB58BE">
      <w:pPr>
        <w:pStyle w:val="Prrafodelista"/>
        <w:numPr>
          <w:ilvl w:val="0"/>
          <w:numId w:val="2"/>
        </w:numPr>
        <w:jc w:val="both"/>
      </w:pPr>
      <w:r>
        <w:t>Rotuladores</w:t>
      </w:r>
    </w:p>
    <w:p w14:paraId="54287FDF" w14:textId="77777777" w:rsidR="00DB58BE" w:rsidRDefault="00DB58BE" w:rsidP="00DB58BE">
      <w:pPr>
        <w:pStyle w:val="Prrafodelista"/>
        <w:numPr>
          <w:ilvl w:val="0"/>
          <w:numId w:val="2"/>
        </w:numPr>
        <w:jc w:val="both"/>
      </w:pPr>
      <w:r>
        <w:t>Pinturas</w:t>
      </w:r>
    </w:p>
    <w:p w14:paraId="1E9F5788" w14:textId="77777777" w:rsidR="00DB58BE" w:rsidRDefault="00DB58BE" w:rsidP="00DB58BE">
      <w:pPr>
        <w:pStyle w:val="Prrafodelista"/>
        <w:numPr>
          <w:ilvl w:val="0"/>
          <w:numId w:val="2"/>
        </w:numPr>
        <w:jc w:val="both"/>
      </w:pPr>
      <w:r>
        <w:t>Pegamento</w:t>
      </w:r>
    </w:p>
    <w:p w14:paraId="79A1BFA9" w14:textId="77777777" w:rsidR="00482E97" w:rsidRDefault="00DB58BE" w:rsidP="00482E97">
      <w:pPr>
        <w:pStyle w:val="Prrafodelista"/>
        <w:numPr>
          <w:ilvl w:val="0"/>
          <w:numId w:val="2"/>
        </w:numPr>
        <w:jc w:val="both"/>
      </w:pPr>
      <w:r>
        <w:t>Elementos recogidos en la excursión</w:t>
      </w:r>
    </w:p>
    <w:p w14:paraId="2276C3A3" w14:textId="77777777" w:rsidR="00E80870" w:rsidRDefault="00E80870" w:rsidP="00E80870">
      <w:pPr>
        <w:ind w:left="360"/>
        <w:jc w:val="both"/>
        <w:rPr>
          <w:b/>
        </w:rPr>
      </w:pPr>
      <w:r w:rsidRPr="00E80870">
        <w:rPr>
          <w:b/>
        </w:rPr>
        <w:lastRenderedPageBreak/>
        <w:t>OBJETIVOS</w:t>
      </w:r>
      <w:r>
        <w:rPr>
          <w:b/>
        </w:rPr>
        <w:t>:</w:t>
      </w:r>
    </w:p>
    <w:p w14:paraId="46880E8C" w14:textId="77777777" w:rsidR="00E80870" w:rsidRPr="00B72668" w:rsidRDefault="00E80870" w:rsidP="00E80870">
      <w:pPr>
        <w:pStyle w:val="Prrafodelista"/>
        <w:numPr>
          <w:ilvl w:val="0"/>
          <w:numId w:val="6"/>
        </w:numPr>
        <w:spacing w:after="160" w:line="360" w:lineRule="auto"/>
        <w:jc w:val="both"/>
        <w:rPr>
          <w:rFonts w:cs="UniversLTStd"/>
        </w:rPr>
      </w:pPr>
      <w:r>
        <w:t>Desarrollar la capacidad de clasificación de los árboles de la zona.</w:t>
      </w:r>
    </w:p>
    <w:p w14:paraId="23707CE6" w14:textId="77777777" w:rsidR="00E80870" w:rsidRDefault="00E80870" w:rsidP="00E80870">
      <w:pPr>
        <w:pStyle w:val="Prrafodelista"/>
        <w:numPr>
          <w:ilvl w:val="0"/>
          <w:numId w:val="6"/>
        </w:numPr>
        <w:spacing w:after="160" w:line="360" w:lineRule="auto"/>
        <w:jc w:val="both"/>
        <w:rPr>
          <w:rFonts w:cs="UniversLTStd"/>
        </w:rPr>
      </w:pPr>
      <w:r>
        <w:rPr>
          <w:rFonts w:cs="UniversLTStd"/>
        </w:rPr>
        <w:t>Desarrollar la capacidad de transferir los conocimientos creados en la excursión a la clase y a otros ámbitos.</w:t>
      </w:r>
    </w:p>
    <w:p w14:paraId="6707144F" w14:textId="77777777" w:rsidR="00E80870" w:rsidRDefault="00E80870" w:rsidP="00E80870">
      <w:pPr>
        <w:pStyle w:val="Prrafodelista"/>
        <w:numPr>
          <w:ilvl w:val="0"/>
          <w:numId w:val="6"/>
        </w:numPr>
        <w:spacing w:after="160" w:line="360" w:lineRule="auto"/>
        <w:jc w:val="both"/>
        <w:rPr>
          <w:rFonts w:cs="UniversLTStd"/>
        </w:rPr>
      </w:pPr>
      <w:r>
        <w:rPr>
          <w:rFonts w:cs="UniversLTStd"/>
        </w:rPr>
        <w:t>Participar en actividades en grupo desarrollando la cooperación, el respeto y enriquecimiento mutuo.</w:t>
      </w:r>
    </w:p>
    <w:p w14:paraId="3EEC4D3B" w14:textId="77777777" w:rsidR="00E80870" w:rsidRPr="006F6261" w:rsidRDefault="00E80870" w:rsidP="00E80870">
      <w:pPr>
        <w:pStyle w:val="Prrafodelista"/>
        <w:numPr>
          <w:ilvl w:val="0"/>
          <w:numId w:val="6"/>
        </w:numPr>
        <w:spacing w:after="160" w:line="360" w:lineRule="auto"/>
        <w:jc w:val="both"/>
        <w:rPr>
          <w:rFonts w:cs="UniversLTStd"/>
        </w:rPr>
      </w:pPr>
      <w:r>
        <w:rPr>
          <w:rFonts w:cs="UniversLTStd"/>
        </w:rPr>
        <w:t>Construir un aprendizaje</w:t>
      </w:r>
      <w:r w:rsidRPr="003A6E1D">
        <w:t xml:space="preserve"> </w:t>
      </w:r>
      <w:r>
        <w:t>significativo por medio de la  realización de mapas conceptuales</w:t>
      </w:r>
    </w:p>
    <w:p w14:paraId="6C877201" w14:textId="77777777" w:rsidR="00E80870" w:rsidRPr="00E80870" w:rsidRDefault="00E80870" w:rsidP="00E80870">
      <w:pPr>
        <w:pStyle w:val="Prrafodelista"/>
        <w:ind w:left="1080"/>
        <w:jc w:val="both"/>
        <w:rPr>
          <w:b/>
        </w:rPr>
      </w:pPr>
    </w:p>
    <w:p w14:paraId="2A2451AA" w14:textId="77777777" w:rsidR="00482E97" w:rsidRDefault="00482E97" w:rsidP="00482E97">
      <w:pPr>
        <w:pStyle w:val="Prrafodelista"/>
        <w:jc w:val="both"/>
      </w:pPr>
    </w:p>
    <w:p w14:paraId="69BA0AB4" w14:textId="77777777" w:rsidR="00482E97" w:rsidRPr="007E0AAF" w:rsidRDefault="441F9487" w:rsidP="00482E97">
      <w:pPr>
        <w:jc w:val="both"/>
        <w:rPr>
          <w:color w:val="FF0000"/>
          <w:u w:val="single"/>
        </w:rPr>
      </w:pPr>
      <w:r w:rsidRPr="441F9487">
        <w:rPr>
          <w:u w:val="single"/>
        </w:rPr>
        <w:t>ACTIVIDAD 3</w:t>
      </w:r>
    </w:p>
    <w:p w14:paraId="7EE1FC98" w14:textId="77777777" w:rsidR="000A5FB6" w:rsidRPr="000A5FB6" w:rsidRDefault="441F9487" w:rsidP="000A5FB6">
      <w:pPr>
        <w:ind w:firstLine="360"/>
        <w:jc w:val="both"/>
        <w:rPr>
          <w:b/>
          <w:sz w:val="24"/>
          <w:u w:val="single"/>
        </w:rPr>
      </w:pPr>
      <w:r w:rsidRPr="441F9487">
        <w:t xml:space="preserve">Esta actividad consistirá en la lectura de un cuento ambientado en África, el cual les acercará a las costumbres y cultura africanas. Esta lectura la realizará una persona nativa de África miembro de la comunidad educativa del mismo colegio, al cual los niños podrán realizarle preguntas para resolver sus inquietudes sobre este país. </w:t>
      </w:r>
    </w:p>
    <w:p w14:paraId="5CF9FA20" w14:textId="3EA44F3A" w:rsidR="000A5FB6" w:rsidRPr="000A5FB6" w:rsidRDefault="000A5FB6" w:rsidP="000A5FB6">
      <w:pPr>
        <w:jc w:val="both"/>
        <w:rPr>
          <w:sz w:val="24"/>
          <w:u w:val="single"/>
        </w:rPr>
      </w:pPr>
      <w:bookmarkStart w:id="0" w:name="_GoBack"/>
      <w:bookmarkEnd w:id="0"/>
      <w:r w:rsidRPr="000A5FB6">
        <w:rPr>
          <w:sz w:val="24"/>
          <w:u w:val="single"/>
        </w:rPr>
        <w:t>Breve resumen de la historia o argumento</w:t>
      </w:r>
    </w:p>
    <w:p w14:paraId="7CFD943C" w14:textId="4E4A689C" w:rsidR="000A5FB6" w:rsidRDefault="000A5FB6" w:rsidP="000A5FB6">
      <w:pPr>
        <w:pStyle w:val="Prrafodelista"/>
        <w:ind w:left="360" w:firstLine="348"/>
        <w:jc w:val="both"/>
        <w:rPr>
          <w:sz w:val="24"/>
        </w:rPr>
      </w:pPr>
      <w:r>
        <w:rPr>
          <w:b/>
          <w:noProof/>
          <w:sz w:val="24"/>
          <w:u w:val="single"/>
          <w:lang w:eastAsia="es-ES"/>
        </w:rPr>
        <w:drawing>
          <wp:anchor distT="0" distB="0" distL="114300" distR="114300" simplePos="0" relativeHeight="251659264" behindDoc="0" locked="0" layoutInCell="1" allowOverlap="1" wp14:anchorId="4A089687" wp14:editId="7DD8BD45">
            <wp:simplePos x="0" y="0"/>
            <wp:positionH relativeFrom="column">
              <wp:posOffset>-118110</wp:posOffset>
            </wp:positionH>
            <wp:positionV relativeFrom="paragraph">
              <wp:posOffset>35560</wp:posOffset>
            </wp:positionV>
            <wp:extent cx="1895475" cy="2390775"/>
            <wp:effectExtent l="19050" t="0" r="9525" b="0"/>
            <wp:wrapSquare wrapText="bothSides"/>
            <wp:docPr id="6" name="1 Imagen" descr="Tammbién hay osos en Af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mbién hay osos en Africa.jpg"/>
                    <pic:cNvPicPr/>
                  </pic:nvPicPr>
                  <pic:blipFill>
                    <a:blip r:embed="rId5" cstate="print"/>
                    <a:stretch>
                      <a:fillRect/>
                    </a:stretch>
                  </pic:blipFill>
                  <pic:spPr>
                    <a:xfrm>
                      <a:off x="0" y="0"/>
                      <a:ext cx="1895475" cy="2390775"/>
                    </a:xfrm>
                    <a:prstGeom prst="rect">
                      <a:avLst/>
                    </a:prstGeom>
                  </pic:spPr>
                </pic:pic>
              </a:graphicData>
            </a:graphic>
          </wp:anchor>
        </w:drawing>
      </w:r>
      <w:r>
        <w:rPr>
          <w:sz w:val="24"/>
        </w:rPr>
        <w:t>Meto es un niño africano que vive en un pueblo junto con su familia. Ellos están acostumbrados a recibir visitas de gente de otros países. Aunque Meto y su familia no entienden a los visitantes hacen todo lo posible para agradar y enseñarles su poblado y su cabra.</w:t>
      </w:r>
    </w:p>
    <w:p w14:paraId="272CB03E" w14:textId="3C1A0BFB" w:rsidR="000A5FB6" w:rsidRDefault="000A5FB6" w:rsidP="000A5FB6">
      <w:pPr>
        <w:pStyle w:val="Prrafodelista"/>
        <w:ind w:left="360" w:firstLine="348"/>
        <w:jc w:val="both"/>
        <w:rPr>
          <w:sz w:val="24"/>
        </w:rPr>
      </w:pPr>
      <w:r>
        <w:rPr>
          <w:sz w:val="24"/>
        </w:rPr>
        <w:t>Una niña que junto a su peluche han acudido a la visita, se siente muy identificado con Meto. La niña al irse, pierde su oso de peluche, por lo que Meto decide intentar buscarla para devolvérselo con la ayuda de todos los animales de la sabana.</w:t>
      </w:r>
    </w:p>
    <w:p w14:paraId="78720A78" w14:textId="77777777" w:rsidR="000A5FB6" w:rsidRPr="00A662AD" w:rsidRDefault="000A5FB6" w:rsidP="000A5FB6">
      <w:pPr>
        <w:pStyle w:val="Prrafodelista"/>
        <w:ind w:left="360" w:firstLine="348"/>
        <w:jc w:val="both"/>
        <w:rPr>
          <w:sz w:val="24"/>
        </w:rPr>
      </w:pPr>
      <w:r>
        <w:rPr>
          <w:sz w:val="24"/>
        </w:rPr>
        <w:t>Al final, se encuentra con la niña y le devuelve el peluche, y la niña decide darle el lazo del oso para que se lo ponga a la cabra de Meto.</w:t>
      </w:r>
    </w:p>
    <w:p w14:paraId="483D54BE" w14:textId="03E3C089" w:rsidR="441F9487" w:rsidRDefault="441F9487" w:rsidP="441F9487">
      <w:pPr>
        <w:jc w:val="both"/>
      </w:pPr>
    </w:p>
    <w:p w14:paraId="5921BD14" w14:textId="77777777" w:rsidR="009152A3" w:rsidRDefault="441F9487" w:rsidP="00482E97">
      <w:pPr>
        <w:jc w:val="both"/>
        <w:rPr>
          <w:color w:val="FF0000"/>
        </w:rPr>
      </w:pPr>
      <w:r w:rsidRPr="441F9487">
        <w:rPr>
          <w:b/>
          <w:bCs/>
        </w:rPr>
        <w:t>DURACIÓN:</w:t>
      </w:r>
      <w:r w:rsidRPr="441F9487">
        <w:t xml:space="preserve"> 1 hora.</w:t>
      </w:r>
    </w:p>
    <w:p w14:paraId="3B089944" w14:textId="77777777" w:rsidR="009152A3" w:rsidRDefault="441F9487" w:rsidP="00482E97">
      <w:pPr>
        <w:jc w:val="both"/>
        <w:rPr>
          <w:color w:val="FF0000"/>
        </w:rPr>
      </w:pPr>
      <w:r w:rsidRPr="441F9487">
        <w:rPr>
          <w:b/>
          <w:bCs/>
        </w:rPr>
        <w:t>AGRUPAMIENTO:</w:t>
      </w:r>
      <w:r w:rsidRPr="441F9487">
        <w:t xml:space="preserve"> Grupo grande.</w:t>
      </w:r>
    </w:p>
    <w:p w14:paraId="64B602E8" w14:textId="77777777" w:rsidR="009152A3" w:rsidRPr="000A5FB6" w:rsidRDefault="009152A3" w:rsidP="00482E97">
      <w:pPr>
        <w:jc w:val="both"/>
        <w:rPr>
          <w:b/>
        </w:rPr>
      </w:pPr>
      <w:r w:rsidRPr="000A5FB6">
        <w:rPr>
          <w:b/>
        </w:rPr>
        <w:t xml:space="preserve">MATERIALES: </w:t>
      </w:r>
    </w:p>
    <w:p w14:paraId="68E20942" w14:textId="77777777" w:rsidR="009152A3" w:rsidRPr="000A5FB6" w:rsidRDefault="009152A3" w:rsidP="00482E97">
      <w:pPr>
        <w:pStyle w:val="Prrafodelista"/>
        <w:numPr>
          <w:ilvl w:val="0"/>
          <w:numId w:val="2"/>
        </w:numPr>
        <w:jc w:val="both"/>
      </w:pPr>
      <w:r w:rsidRPr="000A5FB6">
        <w:t>Cuento</w:t>
      </w:r>
    </w:p>
    <w:p w14:paraId="46CD41FE" w14:textId="77777777" w:rsidR="009152A3" w:rsidRPr="000A5FB6" w:rsidRDefault="009152A3" w:rsidP="00482E97">
      <w:pPr>
        <w:pStyle w:val="Prrafodelista"/>
        <w:numPr>
          <w:ilvl w:val="0"/>
          <w:numId w:val="2"/>
        </w:numPr>
        <w:jc w:val="both"/>
      </w:pPr>
      <w:r w:rsidRPr="000A5FB6">
        <w:t>Recursos personales: persona nativa de África.</w:t>
      </w:r>
    </w:p>
    <w:p w14:paraId="4F3809ED" w14:textId="77777777" w:rsidR="00482E97" w:rsidRDefault="00E80870" w:rsidP="00482E97">
      <w:pPr>
        <w:jc w:val="both"/>
      </w:pPr>
      <w:r w:rsidRPr="00E80870">
        <w:rPr>
          <w:b/>
          <w:u w:val="single"/>
        </w:rPr>
        <w:lastRenderedPageBreak/>
        <w:t>OBJETIVOS</w:t>
      </w:r>
      <w:r>
        <w:t>:</w:t>
      </w:r>
    </w:p>
    <w:p w14:paraId="182E388F" w14:textId="77777777" w:rsidR="00E80870" w:rsidRDefault="00E80870" w:rsidP="00E80870">
      <w:pPr>
        <w:pStyle w:val="Prrafodelista"/>
        <w:numPr>
          <w:ilvl w:val="0"/>
          <w:numId w:val="5"/>
        </w:numPr>
        <w:spacing w:after="160" w:line="360" w:lineRule="auto"/>
        <w:ind w:left="993" w:hanging="426"/>
        <w:jc w:val="both"/>
        <w:rPr>
          <w:rFonts w:cs="UniversLTStd"/>
        </w:rPr>
      </w:pPr>
      <w:r>
        <w:rPr>
          <w:rFonts w:cs="UniversLTStd"/>
        </w:rPr>
        <w:t>Participar en actividades en grupo desarrollando la cooperación, el respeto y enriquecimiento mutuo.</w:t>
      </w:r>
    </w:p>
    <w:p w14:paraId="3D9C1370" w14:textId="77777777" w:rsidR="00E80870" w:rsidRPr="00E24E27" w:rsidRDefault="00E80870" w:rsidP="00E80870">
      <w:pPr>
        <w:pStyle w:val="Prrafodelista"/>
        <w:numPr>
          <w:ilvl w:val="0"/>
          <w:numId w:val="5"/>
        </w:numPr>
        <w:spacing w:after="160" w:line="360" w:lineRule="auto"/>
        <w:ind w:left="993" w:hanging="426"/>
        <w:jc w:val="both"/>
        <w:rPr>
          <w:rFonts w:cs="UniversLTStd"/>
        </w:rPr>
      </w:pPr>
      <w:r>
        <w:t>Adquisición de</w:t>
      </w:r>
      <w:r w:rsidRPr="00E24E27">
        <w:t xml:space="preserve"> nuevos conocimientos sobre la cultura africana, así como experimentar su modo de vida. (Edificios, elementos naturales, costumbre). </w:t>
      </w:r>
    </w:p>
    <w:p w14:paraId="3F27E561" w14:textId="77777777" w:rsidR="00E80870" w:rsidRPr="00C709A8" w:rsidRDefault="00E80870" w:rsidP="00E80870">
      <w:pPr>
        <w:pStyle w:val="Prrafodelista"/>
        <w:jc w:val="both"/>
      </w:pPr>
    </w:p>
    <w:sectPr w:rsidR="00E80870" w:rsidRPr="00C709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LT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51E26"/>
    <w:multiLevelType w:val="hybridMultilevel"/>
    <w:tmpl w:val="7900882A"/>
    <w:lvl w:ilvl="0" w:tplc="0C0A0001">
      <w:start w:val="1"/>
      <w:numFmt w:val="bullet"/>
      <w:lvlText w:val=""/>
      <w:lvlJc w:val="left"/>
      <w:pPr>
        <w:ind w:left="1005" w:hanging="360"/>
      </w:pPr>
      <w:rPr>
        <w:rFonts w:ascii="Symbol" w:hAnsi="Symbol" w:hint="default"/>
      </w:rPr>
    </w:lvl>
    <w:lvl w:ilvl="1" w:tplc="0C0A0003" w:tentative="1">
      <w:start w:val="1"/>
      <w:numFmt w:val="bullet"/>
      <w:lvlText w:val="o"/>
      <w:lvlJc w:val="left"/>
      <w:pPr>
        <w:ind w:left="1725" w:hanging="360"/>
      </w:pPr>
      <w:rPr>
        <w:rFonts w:ascii="Courier New" w:hAnsi="Courier New" w:cs="Courier New" w:hint="default"/>
      </w:rPr>
    </w:lvl>
    <w:lvl w:ilvl="2" w:tplc="0C0A0005" w:tentative="1">
      <w:start w:val="1"/>
      <w:numFmt w:val="bullet"/>
      <w:lvlText w:val=""/>
      <w:lvlJc w:val="left"/>
      <w:pPr>
        <w:ind w:left="2445" w:hanging="360"/>
      </w:pPr>
      <w:rPr>
        <w:rFonts w:ascii="Wingdings" w:hAnsi="Wingdings" w:hint="default"/>
      </w:rPr>
    </w:lvl>
    <w:lvl w:ilvl="3" w:tplc="0C0A0001" w:tentative="1">
      <w:start w:val="1"/>
      <w:numFmt w:val="bullet"/>
      <w:lvlText w:val=""/>
      <w:lvlJc w:val="left"/>
      <w:pPr>
        <w:ind w:left="3165" w:hanging="360"/>
      </w:pPr>
      <w:rPr>
        <w:rFonts w:ascii="Symbol" w:hAnsi="Symbol" w:hint="default"/>
      </w:rPr>
    </w:lvl>
    <w:lvl w:ilvl="4" w:tplc="0C0A0003" w:tentative="1">
      <w:start w:val="1"/>
      <w:numFmt w:val="bullet"/>
      <w:lvlText w:val="o"/>
      <w:lvlJc w:val="left"/>
      <w:pPr>
        <w:ind w:left="3885" w:hanging="360"/>
      </w:pPr>
      <w:rPr>
        <w:rFonts w:ascii="Courier New" w:hAnsi="Courier New" w:cs="Courier New" w:hint="default"/>
      </w:rPr>
    </w:lvl>
    <w:lvl w:ilvl="5" w:tplc="0C0A0005" w:tentative="1">
      <w:start w:val="1"/>
      <w:numFmt w:val="bullet"/>
      <w:lvlText w:val=""/>
      <w:lvlJc w:val="left"/>
      <w:pPr>
        <w:ind w:left="4605" w:hanging="360"/>
      </w:pPr>
      <w:rPr>
        <w:rFonts w:ascii="Wingdings" w:hAnsi="Wingdings" w:hint="default"/>
      </w:rPr>
    </w:lvl>
    <w:lvl w:ilvl="6" w:tplc="0C0A0001" w:tentative="1">
      <w:start w:val="1"/>
      <w:numFmt w:val="bullet"/>
      <w:lvlText w:val=""/>
      <w:lvlJc w:val="left"/>
      <w:pPr>
        <w:ind w:left="5325" w:hanging="360"/>
      </w:pPr>
      <w:rPr>
        <w:rFonts w:ascii="Symbol" w:hAnsi="Symbol" w:hint="default"/>
      </w:rPr>
    </w:lvl>
    <w:lvl w:ilvl="7" w:tplc="0C0A0003" w:tentative="1">
      <w:start w:val="1"/>
      <w:numFmt w:val="bullet"/>
      <w:lvlText w:val="o"/>
      <w:lvlJc w:val="left"/>
      <w:pPr>
        <w:ind w:left="6045" w:hanging="360"/>
      </w:pPr>
      <w:rPr>
        <w:rFonts w:ascii="Courier New" w:hAnsi="Courier New" w:cs="Courier New" w:hint="default"/>
      </w:rPr>
    </w:lvl>
    <w:lvl w:ilvl="8" w:tplc="0C0A0005" w:tentative="1">
      <w:start w:val="1"/>
      <w:numFmt w:val="bullet"/>
      <w:lvlText w:val=""/>
      <w:lvlJc w:val="left"/>
      <w:pPr>
        <w:ind w:left="6765" w:hanging="360"/>
      </w:pPr>
      <w:rPr>
        <w:rFonts w:ascii="Wingdings" w:hAnsi="Wingdings" w:hint="default"/>
      </w:rPr>
    </w:lvl>
  </w:abstractNum>
  <w:abstractNum w:abstractNumId="1" w15:restartNumberingAfterBreak="0">
    <w:nsid w:val="11047D05"/>
    <w:multiLevelType w:val="hybridMultilevel"/>
    <w:tmpl w:val="6D8035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4AA1675"/>
    <w:multiLevelType w:val="hybridMultilevel"/>
    <w:tmpl w:val="74043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6C3357"/>
    <w:multiLevelType w:val="hybridMultilevel"/>
    <w:tmpl w:val="ACEC700A"/>
    <w:lvl w:ilvl="0" w:tplc="0C0A0001">
      <w:start w:val="1"/>
      <w:numFmt w:val="bullet"/>
      <w:lvlText w:val=""/>
      <w:lvlJc w:val="left"/>
      <w:pPr>
        <w:ind w:left="1770" w:hanging="360"/>
      </w:pPr>
      <w:rPr>
        <w:rFonts w:ascii="Symbol" w:hAnsi="Symbo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4" w15:restartNumberingAfterBreak="0">
    <w:nsid w:val="49BD1B3F"/>
    <w:multiLevelType w:val="hybridMultilevel"/>
    <w:tmpl w:val="0C36F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FC6222"/>
    <w:multiLevelType w:val="hybridMultilevel"/>
    <w:tmpl w:val="A118A85C"/>
    <w:lvl w:ilvl="0" w:tplc="F5683A2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BF6F44"/>
    <w:multiLevelType w:val="hybridMultilevel"/>
    <w:tmpl w:val="9F7CF51E"/>
    <w:lvl w:ilvl="0" w:tplc="2FF079F0">
      <w:start w:val="1"/>
      <w:numFmt w:val="decimal"/>
      <w:lvlText w:val="%1."/>
      <w:lvlJc w:val="left"/>
      <w:pPr>
        <w:ind w:left="720" w:hanging="360"/>
      </w:pPr>
    </w:lvl>
    <w:lvl w:ilvl="1" w:tplc="7730CF4E">
      <w:start w:val="1"/>
      <w:numFmt w:val="lowerLetter"/>
      <w:lvlText w:val="%2."/>
      <w:lvlJc w:val="left"/>
      <w:pPr>
        <w:ind w:left="1440" w:hanging="360"/>
      </w:pPr>
    </w:lvl>
    <w:lvl w:ilvl="2" w:tplc="59DA7FFC">
      <w:start w:val="1"/>
      <w:numFmt w:val="lowerRoman"/>
      <w:lvlText w:val="%3."/>
      <w:lvlJc w:val="right"/>
      <w:pPr>
        <w:ind w:left="2160" w:hanging="180"/>
      </w:pPr>
    </w:lvl>
    <w:lvl w:ilvl="3" w:tplc="8FA06B3A">
      <w:start w:val="1"/>
      <w:numFmt w:val="decimal"/>
      <w:lvlText w:val="%4."/>
      <w:lvlJc w:val="left"/>
      <w:pPr>
        <w:ind w:left="2880" w:hanging="360"/>
      </w:pPr>
    </w:lvl>
    <w:lvl w:ilvl="4" w:tplc="F7A86910">
      <w:start w:val="1"/>
      <w:numFmt w:val="lowerLetter"/>
      <w:lvlText w:val="%5."/>
      <w:lvlJc w:val="left"/>
      <w:pPr>
        <w:ind w:left="3600" w:hanging="360"/>
      </w:pPr>
    </w:lvl>
    <w:lvl w:ilvl="5" w:tplc="28521C4A">
      <w:start w:val="1"/>
      <w:numFmt w:val="lowerRoman"/>
      <w:lvlText w:val="%6."/>
      <w:lvlJc w:val="right"/>
      <w:pPr>
        <w:ind w:left="4320" w:hanging="180"/>
      </w:pPr>
    </w:lvl>
    <w:lvl w:ilvl="6" w:tplc="9620F372">
      <w:start w:val="1"/>
      <w:numFmt w:val="decimal"/>
      <w:lvlText w:val="%7."/>
      <w:lvlJc w:val="left"/>
      <w:pPr>
        <w:ind w:left="5040" w:hanging="360"/>
      </w:pPr>
    </w:lvl>
    <w:lvl w:ilvl="7" w:tplc="F604B82A">
      <w:start w:val="1"/>
      <w:numFmt w:val="lowerLetter"/>
      <w:lvlText w:val="%8."/>
      <w:lvlJc w:val="left"/>
      <w:pPr>
        <w:ind w:left="5760" w:hanging="360"/>
      </w:pPr>
    </w:lvl>
    <w:lvl w:ilvl="8" w:tplc="B6D81E10">
      <w:start w:val="1"/>
      <w:numFmt w:val="lowerRoman"/>
      <w:lvlText w:val="%9."/>
      <w:lvlJc w:val="right"/>
      <w:pPr>
        <w:ind w:left="6480" w:hanging="180"/>
      </w:pPr>
    </w:lvl>
  </w:abstractNum>
  <w:abstractNum w:abstractNumId="7" w15:restartNumberingAfterBreak="0">
    <w:nsid w:val="5A1E77E3"/>
    <w:multiLevelType w:val="hybridMultilevel"/>
    <w:tmpl w:val="2C4CAD7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C7"/>
    <w:rsid w:val="00055F05"/>
    <w:rsid w:val="000A5FB6"/>
    <w:rsid w:val="00482E97"/>
    <w:rsid w:val="0052606B"/>
    <w:rsid w:val="006B4490"/>
    <w:rsid w:val="007E0AAF"/>
    <w:rsid w:val="009152A3"/>
    <w:rsid w:val="009D38C7"/>
    <w:rsid w:val="00C709A8"/>
    <w:rsid w:val="00DB58BE"/>
    <w:rsid w:val="00E80870"/>
    <w:rsid w:val="00FA0C71"/>
    <w:rsid w:val="441F94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A9F9"/>
  <w15:docId w15:val="{D2A4D04A-C975-40D0-B13C-A55D08EF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5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514</Words>
  <Characters>2827</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aobregon</dc:creator>
  <cp:lastModifiedBy>%username%</cp:lastModifiedBy>
  <cp:revision>2</cp:revision>
  <dcterms:created xsi:type="dcterms:W3CDTF">2016-12-21T14:59:00Z</dcterms:created>
  <dcterms:modified xsi:type="dcterms:W3CDTF">2016-12-21T14:59:00Z</dcterms:modified>
</cp:coreProperties>
</file>