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45" w:rsidRDefault="00326045" w:rsidP="00326045">
      <w:pPr>
        <w:pStyle w:val="Default"/>
      </w:pPr>
    </w:p>
    <w:p w:rsidR="00326045" w:rsidRPr="00326045" w:rsidRDefault="00326045" w:rsidP="00326045">
      <w:pPr>
        <w:pStyle w:val="Default"/>
        <w:spacing w:line="360" w:lineRule="auto"/>
        <w:rPr>
          <w:sz w:val="22"/>
          <w:szCs w:val="22"/>
        </w:rPr>
      </w:pPr>
      <w:r>
        <w:t xml:space="preserve"> </w:t>
      </w:r>
      <w:r w:rsidRPr="00326045">
        <w:rPr>
          <w:b/>
          <w:bCs/>
          <w:sz w:val="22"/>
          <w:szCs w:val="22"/>
        </w:rPr>
        <w:t xml:space="preserve">TEORÍA DE LAS CCSS Y CCNN </w:t>
      </w:r>
    </w:p>
    <w:p w:rsidR="00326045" w:rsidRPr="00326045" w:rsidRDefault="00326045" w:rsidP="00326045">
      <w:pPr>
        <w:pStyle w:val="Default"/>
        <w:spacing w:line="360" w:lineRule="auto"/>
        <w:rPr>
          <w:sz w:val="22"/>
          <w:szCs w:val="22"/>
        </w:rPr>
      </w:pPr>
      <w:r w:rsidRPr="00326045">
        <w:rPr>
          <w:i/>
          <w:iCs/>
          <w:sz w:val="22"/>
          <w:szCs w:val="22"/>
        </w:rPr>
        <w:t xml:space="preserve">TEORÍA DE LA CIENCIAS NATURALES (CCNN) </w:t>
      </w:r>
    </w:p>
    <w:p w:rsidR="00326045" w:rsidRPr="00326045" w:rsidRDefault="00326045" w:rsidP="00326045">
      <w:pPr>
        <w:pStyle w:val="Default"/>
        <w:spacing w:line="360" w:lineRule="auto"/>
        <w:rPr>
          <w:sz w:val="22"/>
          <w:szCs w:val="22"/>
        </w:rPr>
      </w:pPr>
    </w:p>
    <w:p w:rsidR="00326045" w:rsidRPr="00326045" w:rsidRDefault="00326045" w:rsidP="00326045">
      <w:pPr>
        <w:pStyle w:val="Default"/>
        <w:spacing w:line="360" w:lineRule="auto"/>
        <w:rPr>
          <w:sz w:val="22"/>
          <w:szCs w:val="22"/>
        </w:rPr>
      </w:pPr>
      <w:r w:rsidRPr="00326045">
        <w:rPr>
          <w:sz w:val="22"/>
          <w:szCs w:val="22"/>
        </w:rPr>
        <w:t xml:space="preserve">El estudio del entorno en la etapa de infantil, tiene grandes beneficios. Por un lado, estimula el interés del alumno, y le motiva, porque se parte de las realidades más próximas, es un aprendizaje activo e interdisciplinario que incorpora procedimientos característicos de la producción científica y las ciencias sociales, y por otro lado, desarrolla una actitud de responsabilidad y respeto en los alumnos favoreciendo la cooperación y el trabajo en equipo. </w:t>
      </w:r>
    </w:p>
    <w:p w:rsidR="00326045" w:rsidRDefault="00326045" w:rsidP="00326045">
      <w:pPr>
        <w:pStyle w:val="Default"/>
        <w:spacing w:line="360" w:lineRule="auto"/>
        <w:rPr>
          <w:sz w:val="22"/>
          <w:szCs w:val="22"/>
        </w:rPr>
      </w:pPr>
      <w:r w:rsidRPr="00326045">
        <w:rPr>
          <w:sz w:val="22"/>
          <w:szCs w:val="22"/>
        </w:rPr>
        <w:t>Como docentes, podemos utilizar una serie de recursos para estudiar el entorno en las aulas de educación infantil. Podemos tomar en cuenta el paisaje, el barrio, el pueblo, los espacios públicos, las viviendas de los niños y niñas o el patrimonio histórico-artístico para estudiarlo. De tal forma que trabajando todos estos aspectos, lleguen a conocer, entender y saber moverse por su entorno más cercano. En este caso, hemos decidido trabajar con el paisaje y estudiar el parque de áfrica si</w:t>
      </w:r>
      <w:r>
        <w:rPr>
          <w:sz w:val="22"/>
          <w:szCs w:val="22"/>
        </w:rPr>
        <w:t xml:space="preserve">tuado en el campus de la Upna. </w:t>
      </w:r>
    </w:p>
    <w:p w:rsidR="00326045" w:rsidRDefault="00326045" w:rsidP="00326045">
      <w:pPr>
        <w:pStyle w:val="Default"/>
        <w:spacing w:line="360" w:lineRule="auto"/>
        <w:rPr>
          <w:sz w:val="22"/>
          <w:szCs w:val="22"/>
        </w:rPr>
      </w:pPr>
    </w:p>
    <w:p w:rsidR="00326045" w:rsidRPr="00326045" w:rsidRDefault="00326045" w:rsidP="00326045">
      <w:pPr>
        <w:pStyle w:val="Default"/>
        <w:spacing w:line="360" w:lineRule="auto"/>
        <w:rPr>
          <w:sz w:val="22"/>
          <w:szCs w:val="22"/>
        </w:rPr>
      </w:pPr>
      <w:r w:rsidRPr="00326045">
        <w:rPr>
          <w:sz w:val="22"/>
          <w:szCs w:val="22"/>
        </w:rPr>
        <w:t xml:space="preserve"> </w:t>
      </w:r>
      <w:r w:rsidRPr="00326045">
        <w:rPr>
          <w:i/>
          <w:iCs/>
          <w:sz w:val="22"/>
          <w:szCs w:val="22"/>
        </w:rPr>
        <w:t xml:space="preserve">TEORÍA DE LA CIENCIAS SOCIALES (CCSS) </w:t>
      </w:r>
    </w:p>
    <w:p w:rsidR="00326045" w:rsidRPr="00326045" w:rsidRDefault="00326045" w:rsidP="00326045">
      <w:pPr>
        <w:pStyle w:val="Default"/>
        <w:spacing w:line="360" w:lineRule="auto"/>
        <w:rPr>
          <w:sz w:val="22"/>
          <w:szCs w:val="22"/>
        </w:rPr>
      </w:pPr>
    </w:p>
    <w:p w:rsidR="00326045" w:rsidRPr="00326045" w:rsidRDefault="00326045" w:rsidP="00326045">
      <w:pPr>
        <w:pStyle w:val="Default"/>
        <w:spacing w:line="360" w:lineRule="auto"/>
        <w:rPr>
          <w:sz w:val="22"/>
          <w:szCs w:val="22"/>
        </w:rPr>
      </w:pPr>
      <w:r>
        <w:rPr>
          <w:sz w:val="22"/>
          <w:szCs w:val="22"/>
        </w:rPr>
        <w:t>Las CCSS</w:t>
      </w:r>
      <w:r w:rsidRPr="00326045">
        <w:rPr>
          <w:sz w:val="22"/>
          <w:szCs w:val="22"/>
        </w:rPr>
        <w:t xml:space="preserve"> en la etapa de Infantil, deben trabajarse con contenidos verídicos y por supuesto, apoyados en los intereses que marquen los niños para así crear un clima más motivador y así poder trabajar de una manera participativa en todo momento. Según H. Hannoun " el niño conquista el medio", por lo que parten de lo más cercano. </w:t>
      </w:r>
      <w:bookmarkStart w:id="0" w:name="_GoBack"/>
      <w:bookmarkEnd w:id="0"/>
    </w:p>
    <w:p w:rsidR="00326045" w:rsidRPr="00326045" w:rsidRDefault="00326045" w:rsidP="00326045">
      <w:pPr>
        <w:pStyle w:val="Default"/>
        <w:spacing w:line="360" w:lineRule="auto"/>
        <w:rPr>
          <w:sz w:val="22"/>
          <w:szCs w:val="22"/>
        </w:rPr>
      </w:pPr>
      <w:r w:rsidRPr="00326045">
        <w:rPr>
          <w:sz w:val="22"/>
          <w:szCs w:val="22"/>
        </w:rPr>
        <w:t xml:space="preserve">La dimensión espacial se desarrolla al ordenar los fenómenos del entorno físico y social en función del grado de la proximidad y lejanía, por lo contrario la dimensión temporal se sitúan los fenómenos en función de inmediatez o lejanía. Se parte de lo más próximo hacia lo más remoto en el espacio-tiempo. </w:t>
      </w:r>
    </w:p>
    <w:p w:rsidR="00613EE5" w:rsidRPr="00326045" w:rsidRDefault="00326045" w:rsidP="00326045">
      <w:pPr>
        <w:spacing w:line="360" w:lineRule="auto"/>
      </w:pPr>
      <w:r w:rsidRPr="00326045">
        <w:t>Los niños tienen una gran facilidad de aprendizaje puesto que imitan, tocan, juegan con todo y por ello debemos como docentes tener claros los conceptos a trabajar y de qué forma los vamos a impartir.</w:t>
      </w:r>
    </w:p>
    <w:sectPr w:rsidR="00613EE5" w:rsidRPr="003260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A3"/>
    <w:rsid w:val="00326045"/>
    <w:rsid w:val="005B010B"/>
    <w:rsid w:val="00613EE5"/>
    <w:rsid w:val="00F01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85B4-ECCF-455F-A5C5-C4C14C5A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60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1638</Characters>
  <Application>Microsoft Office Word</Application>
  <DocSecurity>0</DocSecurity>
  <Lines>13</Lines>
  <Paragraphs>3</Paragraphs>
  <ScaleCrop>false</ScaleCrop>
  <Company>UPNA</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labora1</cp:lastModifiedBy>
  <cp:revision>2</cp:revision>
  <dcterms:created xsi:type="dcterms:W3CDTF">2016-12-21T15:22:00Z</dcterms:created>
  <dcterms:modified xsi:type="dcterms:W3CDTF">2016-12-21T15:23:00Z</dcterms:modified>
</cp:coreProperties>
</file>