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1E37" w:rsidRDefault="00171E37">
      <w:pPr>
        <w:widowControl w:val="0"/>
        <w:spacing w:after="0"/>
      </w:pPr>
      <w:bookmarkStart w:id="0" w:name="_GoBack"/>
      <w:bookmarkEnd w:id="0"/>
    </w:p>
    <w:tbl>
      <w:tblPr>
        <w:tblStyle w:val="a"/>
        <w:tblW w:w="872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360"/>
      </w:tblGrid>
      <w:tr w:rsidR="00171E3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  <w:b/>
              </w:rPr>
              <w:t>Actividad 2: ¿QUÉ ES ESTO?, ¿DÓNDE LO PODEMOS ENCONTRAR? (PRESENTACIÓN)</w:t>
            </w:r>
          </w:p>
        </w:tc>
      </w:tr>
      <w:tr w:rsidR="00171E37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  <w:b/>
              </w:rPr>
              <w:t>DESARROLLO DE LA ACTIVIDAD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  <w:b/>
              </w:rPr>
              <w:t>ORGANIZACIÓN DEL AULA  - AGRUPAMIENTO</w:t>
            </w:r>
          </w:p>
        </w:tc>
      </w:tr>
      <w:tr w:rsidR="00171E37">
        <w:trPr>
          <w:trHeight w:val="36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En asamblea se les presentarán a los niños diversas imágenes reales en las que aparecerán distintos elementos naturales y antrópicos. Estas se clasificarán en Elementos Naturales (Bióticos y Abióticos) y Elementos Antrópicos. Así mismo, los niños conocerán</w:t>
            </w:r>
            <w:r>
              <w:rPr>
                <w:rFonts w:ascii="Arial" w:eastAsia="Arial" w:hAnsi="Arial" w:cs="Arial"/>
              </w:rPr>
              <w:t xml:space="preserve"> elementos que podrán encontrarse en la posterior visita al Campus y que hasta ese momento no los conocían y no los habían visto.</w:t>
            </w:r>
          </w:p>
          <w:p w:rsidR="00171E37" w:rsidRDefault="005B162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A los niños no se les presentarán los elementos como “Bióticos, Abióticos y Antrópicos” sino como “Con vida, Sin vida y Hecho </w:t>
            </w:r>
            <w:r>
              <w:rPr>
                <w:rFonts w:ascii="Arial" w:eastAsia="Arial" w:hAnsi="Arial" w:cs="Arial"/>
              </w:rPr>
              <w:t>por el hombre”, para que les sea más fácil de comprender.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</w:rPr>
              <w:t>Grupo completo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171E37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  <w:b/>
              </w:rPr>
              <w:t>MATERIALES NECESARIOS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  <w:b/>
              </w:rPr>
              <w:t>DURACIÓN</w:t>
            </w:r>
          </w:p>
        </w:tc>
      </w:tr>
      <w:tr w:rsidR="00171E37">
        <w:trPr>
          <w:trHeight w:val="440"/>
        </w:trPr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</w:rPr>
              <w:t>Imágenes reales de Elementos Naturales y Elementos Antrópicos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</w:rPr>
              <w:t>30-40 minutos</w:t>
            </w:r>
          </w:p>
        </w:tc>
      </w:tr>
      <w:tr w:rsidR="00171E3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83" w:type="dxa"/>
            </w:tcMar>
          </w:tcPr>
          <w:p w:rsidR="00171E37" w:rsidRDefault="005B1620">
            <w:pPr>
              <w:jc w:val="center"/>
            </w:pPr>
            <w:r>
              <w:rPr>
                <w:rFonts w:ascii="Arial" w:eastAsia="Arial" w:hAnsi="Arial" w:cs="Arial"/>
                <w:b/>
              </w:rPr>
              <w:t>OBJETIVOS  ESPECÍFICOS DE LA ACTIVIDAD</w:t>
            </w:r>
          </w:p>
        </w:tc>
      </w:tr>
      <w:tr w:rsidR="00171E37">
        <w:tc>
          <w:tcPr>
            <w:tcW w:w="8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171E37" w:rsidRDefault="005B162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Acercarse a la naturaleza desde una perspectiva diferente a la habitual</w:t>
            </w:r>
          </w:p>
          <w:p w:rsidR="00171E37" w:rsidRDefault="005B162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Conocer diversos elementos de la naturaleza</w:t>
            </w:r>
          </w:p>
          <w:p w:rsidR="00171E37" w:rsidRDefault="005B162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Comenzar a realizar clasificaciones simples</w:t>
            </w:r>
          </w:p>
        </w:tc>
      </w:tr>
    </w:tbl>
    <w:p w:rsidR="00171E37" w:rsidRDefault="00171E37">
      <w:bookmarkStart w:id="1" w:name="_gjdgxs" w:colFirst="0" w:colLast="0"/>
      <w:bookmarkEnd w:id="1"/>
    </w:p>
    <w:sectPr w:rsidR="00171E37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E1443"/>
    <w:multiLevelType w:val="multilevel"/>
    <w:tmpl w:val="0D2E001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37"/>
    <w:rsid w:val="00171E37"/>
    <w:rsid w:val="005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8E507-14EF-4C95-B48E-AF774D71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8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%username%</cp:lastModifiedBy>
  <cp:revision>2</cp:revision>
  <dcterms:created xsi:type="dcterms:W3CDTF">2016-12-21T14:53:00Z</dcterms:created>
  <dcterms:modified xsi:type="dcterms:W3CDTF">2016-12-21T14:53:00Z</dcterms:modified>
</cp:coreProperties>
</file>