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67" w:rsidRDefault="00974738" w:rsidP="00974738">
      <w:pPr>
        <w:spacing w:line="360" w:lineRule="auto"/>
        <w:jc w:val="both"/>
        <w:rPr>
          <w:rFonts w:ascii="Times New Roman" w:hAnsi="Times New Roman" w:cs="Times New Roman"/>
        </w:rPr>
      </w:pPr>
      <w:r>
        <w:rPr>
          <w:rFonts w:ascii="Times New Roman" w:hAnsi="Times New Roman" w:cs="Times New Roman"/>
        </w:rPr>
        <w:t xml:space="preserve">     </w:t>
      </w:r>
      <w:r w:rsidR="00A34102" w:rsidRPr="00A34102">
        <w:rPr>
          <w:rFonts w:ascii="Times New Roman" w:hAnsi="Times New Roman" w:cs="Times New Roman"/>
        </w:rPr>
        <w:t xml:space="preserve">El lunes </w:t>
      </w:r>
      <w:r w:rsidR="00A34102">
        <w:rPr>
          <w:rFonts w:ascii="Times New Roman" w:hAnsi="Times New Roman" w:cs="Times New Roman"/>
        </w:rPr>
        <w:t xml:space="preserve">16 de noviembre del 2015 desde las 10:00 hasta las 11:30 de la mañana, realizamos la primera observación de </w:t>
      </w:r>
      <w:r w:rsidR="008A444B">
        <w:rPr>
          <w:rFonts w:ascii="Times New Roman" w:hAnsi="Times New Roman" w:cs="Times New Roman"/>
        </w:rPr>
        <w:t xml:space="preserve">todas las zonas del campus de la Universidad Pública de Navarra, siguiendo el recorrido desde la zona denominada América, donde vimos árboles como la falsa acacia. Continuamos por la zona de África, donde vimos el azufaifo, y seguimos por la zona de Oceanía, donde vimos </w:t>
      </w:r>
      <w:r w:rsidR="00E41E50">
        <w:rPr>
          <w:rFonts w:ascii="Times New Roman" w:hAnsi="Times New Roman" w:cs="Times New Roman"/>
        </w:rPr>
        <w:t xml:space="preserve">el madroño, entre otros. Avanzamos hacia la zona del Parque de Navarra 1, donde vimos el fresno, y el Parque de Navarra 2, donde vimos el roble. </w:t>
      </w:r>
    </w:p>
    <w:p w:rsidR="001A7288" w:rsidRPr="00A34102" w:rsidRDefault="00BC0267" w:rsidP="00974738">
      <w:pPr>
        <w:spacing w:line="360" w:lineRule="auto"/>
        <w:jc w:val="both"/>
        <w:rPr>
          <w:rFonts w:ascii="Times New Roman" w:hAnsi="Times New Roman" w:cs="Times New Roman"/>
        </w:rPr>
      </w:pPr>
      <w:r>
        <w:rPr>
          <w:rFonts w:ascii="Times New Roman" w:hAnsi="Times New Roman" w:cs="Times New Roman"/>
        </w:rPr>
        <w:t xml:space="preserve">     </w:t>
      </w:r>
      <w:bookmarkStart w:id="0" w:name="_GoBack"/>
      <w:bookmarkEnd w:id="0"/>
      <w:r w:rsidR="00E41E50">
        <w:rPr>
          <w:rFonts w:ascii="Times New Roman" w:hAnsi="Times New Roman" w:cs="Times New Roman"/>
        </w:rPr>
        <w:t xml:space="preserve">Y finalmente, vimos las zonas del Rectorado I, donde vimos tilo, y del </w:t>
      </w:r>
      <w:r w:rsidR="008A444B">
        <w:rPr>
          <w:rFonts w:ascii="Times New Roman" w:hAnsi="Times New Roman" w:cs="Times New Roman"/>
        </w:rPr>
        <w:t>Rectorado II</w:t>
      </w:r>
      <w:r w:rsidR="00E41E50">
        <w:rPr>
          <w:rFonts w:ascii="Times New Roman" w:hAnsi="Times New Roman" w:cs="Times New Roman"/>
        </w:rPr>
        <w:t>, donde vimos el castaño de Indias, entre otros</w:t>
      </w:r>
      <w:r w:rsidR="008A444B">
        <w:rPr>
          <w:rFonts w:ascii="Times New Roman" w:hAnsi="Times New Roman" w:cs="Times New Roman"/>
        </w:rPr>
        <w:t>.</w:t>
      </w:r>
      <w:r w:rsidR="00E41E50">
        <w:rPr>
          <w:rFonts w:ascii="Times New Roman" w:hAnsi="Times New Roman" w:cs="Times New Roman"/>
        </w:rPr>
        <w:t xml:space="preserve"> Nos quedamos en esta zona, ya que era la nuestra e h</w:t>
      </w:r>
      <w:r w:rsidR="000E0653">
        <w:rPr>
          <w:rFonts w:ascii="Times New Roman" w:hAnsi="Times New Roman" w:cs="Times New Roman"/>
        </w:rPr>
        <w:t>icimos un registro de observación y tomamos fo</w:t>
      </w:r>
      <w:r w:rsidR="008A444B">
        <w:rPr>
          <w:rFonts w:ascii="Times New Roman" w:hAnsi="Times New Roman" w:cs="Times New Roman"/>
        </w:rPr>
        <w:t>tos de las distintas partes de los</w:t>
      </w:r>
      <w:r w:rsidR="000E0653">
        <w:rPr>
          <w:rFonts w:ascii="Times New Roman" w:hAnsi="Times New Roman" w:cs="Times New Roman"/>
        </w:rPr>
        <w:t xml:space="preserve"> árbol</w:t>
      </w:r>
      <w:r w:rsidR="008A444B">
        <w:rPr>
          <w:rFonts w:ascii="Times New Roman" w:hAnsi="Times New Roman" w:cs="Times New Roman"/>
        </w:rPr>
        <w:t>es</w:t>
      </w:r>
      <w:r w:rsidR="000E0653">
        <w:rPr>
          <w:rFonts w:ascii="Times New Roman" w:hAnsi="Times New Roman" w:cs="Times New Roman"/>
        </w:rPr>
        <w:t>, para así completar posteriormente los mapas conceptuales con estos recursos.</w:t>
      </w:r>
    </w:p>
    <w:sectPr w:rsidR="001A7288" w:rsidRPr="00A3410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0A" w:rsidRDefault="00BA390A" w:rsidP="00A34102">
      <w:pPr>
        <w:spacing w:after="0" w:line="240" w:lineRule="auto"/>
      </w:pPr>
      <w:r>
        <w:separator/>
      </w:r>
    </w:p>
  </w:endnote>
  <w:endnote w:type="continuationSeparator" w:id="0">
    <w:p w:rsidR="00BA390A" w:rsidRDefault="00BA390A" w:rsidP="00A3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0A" w:rsidRDefault="00BA390A" w:rsidP="00A34102">
      <w:pPr>
        <w:spacing w:after="0" w:line="240" w:lineRule="auto"/>
      </w:pPr>
      <w:r>
        <w:separator/>
      </w:r>
    </w:p>
  </w:footnote>
  <w:footnote w:type="continuationSeparator" w:id="0">
    <w:p w:rsidR="00BA390A" w:rsidRDefault="00BA390A" w:rsidP="00A3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02" w:rsidRDefault="00A34102" w:rsidP="00A34102">
    <w:pPr>
      <w:pStyle w:val="Ttulo2"/>
      <w:jc w:val="right"/>
    </w:pPr>
    <w:r>
      <w:t>16.11.2015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D7"/>
    <w:rsid w:val="000E0653"/>
    <w:rsid w:val="001A7288"/>
    <w:rsid w:val="001D1DD7"/>
    <w:rsid w:val="008A444B"/>
    <w:rsid w:val="0091664F"/>
    <w:rsid w:val="00974738"/>
    <w:rsid w:val="00A34102"/>
    <w:rsid w:val="00AB2E28"/>
    <w:rsid w:val="00BA390A"/>
    <w:rsid w:val="00BC0267"/>
    <w:rsid w:val="00E41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341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102"/>
  </w:style>
  <w:style w:type="paragraph" w:styleId="Piedepgina">
    <w:name w:val="footer"/>
    <w:basedOn w:val="Normal"/>
    <w:link w:val="PiedepginaCar"/>
    <w:uiPriority w:val="99"/>
    <w:unhideWhenUsed/>
    <w:rsid w:val="00A34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102"/>
  </w:style>
  <w:style w:type="character" w:customStyle="1" w:styleId="Ttulo2Car">
    <w:name w:val="Título 2 Car"/>
    <w:basedOn w:val="Fuentedeprrafopredeter"/>
    <w:link w:val="Ttulo2"/>
    <w:uiPriority w:val="9"/>
    <w:rsid w:val="00A341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341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102"/>
  </w:style>
  <w:style w:type="paragraph" w:styleId="Piedepgina">
    <w:name w:val="footer"/>
    <w:basedOn w:val="Normal"/>
    <w:link w:val="PiedepginaCar"/>
    <w:uiPriority w:val="99"/>
    <w:unhideWhenUsed/>
    <w:rsid w:val="00A34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102"/>
  </w:style>
  <w:style w:type="character" w:customStyle="1" w:styleId="Ttulo2Car">
    <w:name w:val="Título 2 Car"/>
    <w:basedOn w:val="Fuentedeprrafopredeter"/>
    <w:link w:val="Ttulo2"/>
    <w:uiPriority w:val="9"/>
    <w:rsid w:val="00A341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Pérez Ruda</dc:creator>
  <cp:keywords/>
  <dc:description/>
  <cp:lastModifiedBy>Noelia Pérez Ruda</cp:lastModifiedBy>
  <cp:revision>7</cp:revision>
  <dcterms:created xsi:type="dcterms:W3CDTF">2015-12-22T08:08:00Z</dcterms:created>
  <dcterms:modified xsi:type="dcterms:W3CDTF">2016-01-07T10:49:00Z</dcterms:modified>
</cp:coreProperties>
</file>