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0D" w:rsidRDefault="006320ED" w:rsidP="006320ED">
      <w:pPr>
        <w:jc w:val="center"/>
        <w:rPr>
          <w:b/>
        </w:rPr>
      </w:pPr>
      <w:r>
        <w:rPr>
          <w:b/>
        </w:rPr>
        <w:t>UNIDAD DIDÁCTICA: ECOSISTEMAS</w:t>
      </w:r>
    </w:p>
    <w:p w:rsidR="006320ED" w:rsidRDefault="006320ED" w:rsidP="006320ED">
      <w:pPr>
        <w:jc w:val="center"/>
        <w:rPr>
          <w:b/>
        </w:rPr>
      </w:pPr>
    </w:p>
    <w:p w:rsidR="006320ED" w:rsidRPr="00A51FDF" w:rsidRDefault="00A51FDF" w:rsidP="006320ED">
      <w:pPr>
        <w:rPr>
          <w:b/>
          <w:u w:val="single"/>
        </w:rPr>
      </w:pPr>
      <w:r w:rsidRPr="00A51FDF">
        <w:rPr>
          <w:b/>
          <w:u w:val="single"/>
        </w:rPr>
        <w:t>Actividades</w:t>
      </w:r>
    </w:p>
    <w:p w:rsidR="00A51FDF" w:rsidRDefault="00A51FDF" w:rsidP="006320ED"/>
    <w:p w:rsidR="00A51FDF" w:rsidRDefault="00A51FDF" w:rsidP="00A51FDF">
      <w:pPr>
        <w:pStyle w:val="Prrafodelista"/>
        <w:numPr>
          <w:ilvl w:val="0"/>
          <w:numId w:val="2"/>
        </w:numPr>
        <w:rPr>
          <w:b/>
        </w:rPr>
      </w:pPr>
      <w:r w:rsidRPr="00A51FDF">
        <w:rPr>
          <w:b/>
        </w:rPr>
        <w:t xml:space="preserve">Detectar ideas previas </w:t>
      </w:r>
    </w:p>
    <w:p w:rsidR="00A51FDF" w:rsidRDefault="00A51FDF" w:rsidP="00A51FDF">
      <w:r w:rsidRPr="00A51FDF">
        <w:t xml:space="preserve">Los estudiantes deberán realizar un test </w:t>
      </w:r>
      <w:r w:rsidR="00655618">
        <w:t xml:space="preserve">con el objetivo de determinar las ideas previas de las que parten. Es una actividad de presentación con las que se pretende introducir al alumnado en esta nueva unidad didáctica además de un recurso valioso para el docente. </w:t>
      </w:r>
    </w:p>
    <w:p w:rsidR="00655618" w:rsidRDefault="00655618" w:rsidP="00A51FDF">
      <w:r>
        <w:t>Los contenidos que serán tratados en el test son:</w:t>
      </w:r>
    </w:p>
    <w:p w:rsidR="00655618" w:rsidRDefault="00655618" w:rsidP="00655618">
      <w:pPr>
        <w:pStyle w:val="Prrafodelista"/>
        <w:numPr>
          <w:ilvl w:val="0"/>
          <w:numId w:val="3"/>
        </w:numPr>
      </w:pPr>
      <w:r>
        <w:t>Estructura de un ecosistema: biotopo, biocenosis y estructura física.</w:t>
      </w:r>
    </w:p>
    <w:p w:rsidR="00655618" w:rsidRDefault="00655618" w:rsidP="00655618">
      <w:pPr>
        <w:pStyle w:val="Prrafodelista"/>
        <w:numPr>
          <w:ilvl w:val="0"/>
          <w:numId w:val="3"/>
        </w:numPr>
      </w:pPr>
      <w:r>
        <w:t>Flojo de energía y materia en el ecosistema.</w:t>
      </w:r>
    </w:p>
    <w:p w:rsidR="00655618" w:rsidRDefault="00655618" w:rsidP="00655618">
      <w:pPr>
        <w:pStyle w:val="Prrafodelista"/>
        <w:numPr>
          <w:ilvl w:val="0"/>
          <w:numId w:val="3"/>
        </w:numPr>
      </w:pPr>
      <w:r>
        <w:t>Relaciones alimentarias: cadenas y redes tróficas.</w:t>
      </w:r>
    </w:p>
    <w:p w:rsidR="00655618" w:rsidRDefault="00655618" w:rsidP="00655618">
      <w:pPr>
        <w:pStyle w:val="Prrafodelista"/>
        <w:numPr>
          <w:ilvl w:val="0"/>
          <w:numId w:val="3"/>
        </w:numPr>
      </w:pPr>
      <w:r>
        <w:t>Selección natural y evolución.</w:t>
      </w:r>
    </w:p>
    <w:p w:rsidR="003D3D93" w:rsidRPr="00A51FDF" w:rsidRDefault="003D3D93" w:rsidP="00655618">
      <w:pPr>
        <w:pStyle w:val="Prrafodelista"/>
        <w:numPr>
          <w:ilvl w:val="0"/>
          <w:numId w:val="3"/>
        </w:numPr>
      </w:pPr>
      <w:r>
        <w:t>Adaptación de ecosistemas a perturbaciones.</w:t>
      </w:r>
      <w:bookmarkStart w:id="0" w:name="_GoBack"/>
      <w:bookmarkEnd w:id="0"/>
    </w:p>
    <w:p w:rsidR="00A51FDF" w:rsidRDefault="00A51FDF" w:rsidP="006320ED">
      <w:pPr>
        <w:rPr>
          <w:u w:val="single"/>
        </w:rPr>
      </w:pPr>
      <w:hyperlink r:id="rId5" w:history="1">
        <w:r w:rsidRPr="00AD0399">
          <w:rPr>
            <w:rStyle w:val="Hipervnculo"/>
          </w:rPr>
          <w:t>https://www.binghamton.edu/ecomisconceptions/self-test.html</w:t>
        </w:r>
      </w:hyperlink>
    </w:p>
    <w:p w:rsidR="00A51FDF" w:rsidRDefault="00655618" w:rsidP="006320ED">
      <w:pPr>
        <w:rPr>
          <w:u w:val="single"/>
        </w:rPr>
      </w:pPr>
      <w:hyperlink r:id="rId6" w:history="1">
        <w:r w:rsidRPr="00AD0399">
          <w:rPr>
            <w:rStyle w:val="Hipervnculo"/>
          </w:rPr>
          <w:t>http://beyondpenguins.ehe.osu.edu/issue/tundra-life-in-the-polar-extremes/common-misconceptions-about-biomes-and-ecosystems</w:t>
        </w:r>
      </w:hyperlink>
    </w:p>
    <w:p w:rsidR="00655618" w:rsidRDefault="00655618" w:rsidP="006320ED">
      <w:pPr>
        <w:rPr>
          <w:u w:val="single"/>
        </w:rPr>
      </w:pPr>
      <w:r>
        <w:rPr>
          <w:u w:val="single"/>
        </w:rPr>
        <w:t>Ohio Link</w:t>
      </w:r>
    </w:p>
    <w:p w:rsidR="006320ED" w:rsidRDefault="006320ED" w:rsidP="006320ED">
      <w:pPr>
        <w:rPr>
          <w:u w:val="single"/>
        </w:rPr>
      </w:pPr>
    </w:p>
    <w:p w:rsidR="00A51FDF" w:rsidRPr="00A51FDF" w:rsidRDefault="00A51FDF" w:rsidP="00A51FDF"/>
    <w:p w:rsidR="006320ED" w:rsidRPr="006320ED" w:rsidRDefault="006320ED" w:rsidP="006320ED">
      <w:pPr>
        <w:rPr>
          <w:b/>
        </w:rPr>
      </w:pPr>
    </w:p>
    <w:sectPr w:rsidR="006320ED" w:rsidRPr="006320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95495"/>
    <w:multiLevelType w:val="hybridMultilevel"/>
    <w:tmpl w:val="098230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DE2E59"/>
    <w:multiLevelType w:val="hybridMultilevel"/>
    <w:tmpl w:val="8DE619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9C15A84"/>
    <w:multiLevelType w:val="hybridMultilevel"/>
    <w:tmpl w:val="06DA1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ED"/>
    <w:rsid w:val="003D3D93"/>
    <w:rsid w:val="006320ED"/>
    <w:rsid w:val="00655618"/>
    <w:rsid w:val="00A51FDF"/>
    <w:rsid w:val="00F07B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9D3A3-D703-436E-BC7E-B2B86A6C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20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20ED"/>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A51FDF"/>
    <w:pPr>
      <w:spacing w:after="0" w:line="240" w:lineRule="auto"/>
    </w:pPr>
  </w:style>
  <w:style w:type="paragraph" w:styleId="Prrafodelista">
    <w:name w:val="List Paragraph"/>
    <w:basedOn w:val="Normal"/>
    <w:uiPriority w:val="34"/>
    <w:qFormat/>
    <w:rsid w:val="00A51FDF"/>
    <w:pPr>
      <w:ind w:left="720"/>
      <w:contextualSpacing/>
    </w:pPr>
  </w:style>
  <w:style w:type="character" w:styleId="Hipervnculo">
    <w:name w:val="Hyperlink"/>
    <w:basedOn w:val="Fuentedeprrafopredeter"/>
    <w:uiPriority w:val="99"/>
    <w:unhideWhenUsed/>
    <w:rsid w:val="00A51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yondpenguins.ehe.osu.edu/issue/tundra-life-in-the-polar-extremes/common-misconceptions-about-biomes-and-ecosystems" TargetMode="External"/><Relationship Id="rId5" Type="http://schemas.openxmlformats.org/officeDocument/2006/relationships/hyperlink" Target="https://www.binghamton.edu/ecomisconceptions/self-test.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159</Words>
  <Characters>879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UPNA</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labora1</dc:creator>
  <cp:keywords/>
  <dc:description/>
  <cp:lastModifiedBy>labora1</cp:lastModifiedBy>
  <cp:revision>2</cp:revision>
  <dcterms:created xsi:type="dcterms:W3CDTF">2016-02-22T16:54:00Z</dcterms:created>
  <dcterms:modified xsi:type="dcterms:W3CDTF">2016-02-22T17:28:00Z</dcterms:modified>
</cp:coreProperties>
</file>