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8"/>
        <w:gridCol w:w="1871"/>
        <w:gridCol w:w="3077"/>
        <w:gridCol w:w="1904"/>
      </w:tblGrid>
      <w:tr w:rsidR="00D040B1" w:rsidTr="004A150D">
        <w:tc>
          <w:tcPr>
            <w:tcW w:w="1900" w:type="dxa"/>
          </w:tcPr>
          <w:p w:rsidR="00D040B1" w:rsidRDefault="00D040B1" w:rsidP="004A150D">
            <w:pPr>
              <w:jc w:val="both"/>
            </w:pPr>
            <w:r>
              <w:t>¿</w:t>
            </w:r>
            <w:proofErr w:type="gramStart"/>
            <w:r>
              <w:t>qué</w:t>
            </w:r>
            <w:proofErr w:type="gramEnd"/>
            <w:r>
              <w:t xml:space="preserve"> pretendemos?</w:t>
            </w:r>
          </w:p>
        </w:tc>
        <w:tc>
          <w:tcPr>
            <w:tcW w:w="1883" w:type="dxa"/>
          </w:tcPr>
          <w:p w:rsidR="00D040B1" w:rsidRDefault="00D040B1" w:rsidP="004A150D">
            <w:pPr>
              <w:jc w:val="both"/>
            </w:pPr>
            <w:r>
              <w:t>Fases propuesta</w:t>
            </w:r>
          </w:p>
        </w:tc>
        <w:tc>
          <w:tcPr>
            <w:tcW w:w="3136" w:type="dxa"/>
          </w:tcPr>
          <w:p w:rsidR="00D040B1" w:rsidRDefault="00D040B1" w:rsidP="004A150D">
            <w:pPr>
              <w:jc w:val="both"/>
            </w:pPr>
            <w:r>
              <w:t>Secuencia de actividades</w:t>
            </w: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</w:pPr>
            <w:r>
              <w:t>Competencias</w:t>
            </w:r>
          </w:p>
        </w:tc>
      </w:tr>
      <w:tr w:rsidR="00D040B1" w:rsidTr="004A150D">
        <w:tc>
          <w:tcPr>
            <w:tcW w:w="1900" w:type="dxa"/>
          </w:tcPr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</w:tcPr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INTRODUCCIÓN</w:t>
            </w:r>
          </w:p>
        </w:tc>
        <w:tc>
          <w:tcPr>
            <w:tcW w:w="3136" w:type="dxa"/>
          </w:tcPr>
          <w:p w:rsidR="00D040B1" w:rsidRDefault="00D040B1" w:rsidP="004A150D">
            <w:pPr>
              <w:jc w:val="both"/>
            </w:pPr>
            <w:r>
              <w:t>Actividad 1</w:t>
            </w:r>
          </w:p>
          <w:p w:rsidR="00D040B1" w:rsidRPr="00005241" w:rsidRDefault="00D040B1" w:rsidP="004A150D">
            <w:pPr>
              <w:jc w:val="both"/>
            </w:pPr>
            <w:r w:rsidRPr="00005241">
              <w:rPr>
                <w:rFonts w:ascii="Verdana" w:hAnsi="Verdana"/>
                <w:b/>
                <w:color w:val="4F81BD"/>
                <w:sz w:val="20"/>
                <w:szCs w:val="20"/>
                <w:u w:val="single"/>
              </w:rPr>
              <w:t>Lluvia de ideas</w:t>
            </w:r>
            <w:r w:rsidRPr="00005241">
              <w:rPr>
                <w:rFonts w:ascii="Verdana" w:hAnsi="Verdana"/>
                <w:b/>
                <w:color w:val="4F81BD"/>
                <w:sz w:val="20"/>
                <w:szCs w:val="20"/>
              </w:rPr>
              <w:t>: ¿Qué seres vivos conocéis? ¿Los animales son seres vivos? ¿Y los hongos? ¿Desde cuándo se conocen seres vivos en la Tierra? ¿Por qué en la Tierra hay vida y en otros planetas no?</w:t>
            </w:r>
          </w:p>
          <w:p w:rsidR="00D040B1" w:rsidRDefault="00D040B1" w:rsidP="004A150D">
            <w:pPr>
              <w:jc w:val="both"/>
            </w:pPr>
            <w:r w:rsidRPr="00005241">
              <w:rPr>
                <w:rFonts w:ascii="Verdana" w:hAnsi="Verdana"/>
                <w:b/>
                <w:color w:val="4F81BD"/>
                <w:sz w:val="20"/>
                <w:szCs w:val="20"/>
                <w:u w:val="single"/>
              </w:rPr>
              <w:t>Debate:</w:t>
            </w:r>
            <w:r w:rsidRPr="00005241">
              <w:rPr>
                <w:rFonts w:ascii="Verdana" w:hAnsi="Verdana"/>
                <w:b/>
                <w:color w:val="4F81BD"/>
                <w:sz w:val="20"/>
                <w:szCs w:val="20"/>
              </w:rPr>
              <w:t xml:space="preserve"> Se les proporciona una lista de nombres (alga, mármol, leña, musgo…) y que discutan cuáles son seres vivos y cuáles no y por qué.</w:t>
            </w: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Tratamiento de la información.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Competencia social y ciudadana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Autonomía e iniciativa personal</w:t>
            </w:r>
          </w:p>
        </w:tc>
      </w:tr>
      <w:tr w:rsidR="00D040B1" w:rsidTr="004A150D">
        <w:tc>
          <w:tcPr>
            <w:tcW w:w="1900" w:type="dxa"/>
          </w:tcPr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</w:tcPr>
          <w:p w:rsidR="00D040B1" w:rsidRDefault="00D040B1" w:rsidP="004A150D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FOCALIZACIÓN</w:t>
            </w:r>
            <w:r>
              <w:rPr>
                <w:sz w:val="20"/>
                <w:szCs w:val="20"/>
              </w:rPr>
              <w:t xml:space="preserve"> I</w:t>
            </w:r>
          </w:p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  <w:r w:rsidRPr="00F87C6E">
              <w:rPr>
                <w:rFonts w:ascii="Verdana" w:hAnsi="Verdana"/>
                <w:b/>
                <w:color w:val="4F81BD"/>
                <w:sz w:val="20"/>
                <w:szCs w:val="20"/>
              </w:rPr>
              <w:t>Biodiversidad</w:t>
            </w:r>
          </w:p>
        </w:tc>
        <w:tc>
          <w:tcPr>
            <w:tcW w:w="3136" w:type="dxa"/>
          </w:tcPr>
          <w:p w:rsidR="00D040B1" w:rsidRDefault="00D040B1" w:rsidP="004A150D">
            <w:pPr>
              <w:jc w:val="both"/>
            </w:pPr>
            <w:r>
              <w:t>Actividad 2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Realizar una pequeña salida de campo (un río o monte o un parque cercano) y apuntar las especies que conocen, todo aquello que consideren un ser vivo y al volver a clase con ayuda de claves sencillas de identificación, clasificar las especies encontradas.</w:t>
            </w: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en el conocimiento y la interacción con el mundo físico.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Tratamiento de la información.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Autonomía e iniciativa personal.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social y ciudadana.</w:t>
            </w:r>
          </w:p>
        </w:tc>
      </w:tr>
      <w:tr w:rsidR="00D040B1" w:rsidTr="004A150D">
        <w:tc>
          <w:tcPr>
            <w:tcW w:w="1900" w:type="dxa"/>
          </w:tcPr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</w:tcPr>
          <w:p w:rsidR="00D040B1" w:rsidRDefault="00D040B1" w:rsidP="004A150D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FOCALIZACIÓN</w:t>
            </w:r>
            <w:r>
              <w:rPr>
                <w:sz w:val="20"/>
                <w:szCs w:val="20"/>
              </w:rPr>
              <w:t xml:space="preserve"> II</w:t>
            </w:r>
          </w:p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5 reinos</w:t>
            </w:r>
          </w:p>
        </w:tc>
        <w:tc>
          <w:tcPr>
            <w:tcW w:w="3136" w:type="dxa"/>
          </w:tcPr>
          <w:p w:rsidR="00D040B1" w:rsidRDefault="00D040B1" w:rsidP="004A150D">
            <w:pPr>
              <w:jc w:val="both"/>
            </w:pPr>
            <w:r>
              <w:t>Actividad 3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Búsqueda de información y elaboración de un póster que clasifique los 5 reinos así como mostrar criterios que identifiquen a cada grupo e imágenes representativas</w:t>
            </w:r>
          </w:p>
          <w:p w:rsidR="00D040B1" w:rsidRDefault="00D040B1" w:rsidP="004A150D">
            <w:pPr>
              <w:jc w:val="both"/>
            </w:pP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Competencia en comunicación lingüística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Tratamiento de la información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para aprender a aprender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Competencia en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el conocimiento y la interacción con el mundo físico.</w:t>
            </w:r>
          </w:p>
        </w:tc>
      </w:tr>
      <w:tr w:rsidR="00D040B1" w:rsidTr="004A150D">
        <w:tc>
          <w:tcPr>
            <w:tcW w:w="1900" w:type="dxa"/>
            <w:vMerge w:val="restart"/>
          </w:tcPr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  <w:vMerge w:val="restart"/>
          </w:tcPr>
          <w:p w:rsidR="00D040B1" w:rsidRDefault="00D040B1" w:rsidP="004A150D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FOCALIZACIÓN</w:t>
            </w:r>
            <w:r>
              <w:rPr>
                <w:sz w:val="20"/>
                <w:szCs w:val="20"/>
              </w:rPr>
              <w:t xml:space="preserve"> III</w:t>
            </w:r>
          </w:p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La historia de la vida</w:t>
            </w:r>
          </w:p>
        </w:tc>
        <w:tc>
          <w:tcPr>
            <w:tcW w:w="3136" w:type="dxa"/>
          </w:tcPr>
          <w:p w:rsidR="00D040B1" w:rsidRDefault="00D040B1" w:rsidP="004A150D">
            <w:pPr>
              <w:jc w:val="both"/>
            </w:pPr>
            <w:r>
              <w:t>Actividad 4</w:t>
            </w:r>
            <w:r w:rsidRPr="006C44F1">
              <w:rPr>
                <w:rFonts w:ascii="Verdana" w:hAnsi="Verdana"/>
                <w:b/>
                <w:color w:val="4F81BD"/>
                <w:sz w:val="20"/>
                <w:szCs w:val="20"/>
              </w:rPr>
              <w:t xml:space="preserve"> </w:t>
            </w:r>
            <w:r w:rsidRPr="00F87C6E">
              <w:rPr>
                <w:rFonts w:ascii="Verdana" w:hAnsi="Verdana"/>
                <w:b/>
                <w:color w:val="4F81BD"/>
                <w:sz w:val="20"/>
                <w:szCs w:val="20"/>
              </w:rPr>
              <w:t xml:space="preserve">Visita a un museo o una excursión a Altamira o </w:t>
            </w:r>
            <w:proofErr w:type="spellStart"/>
            <w:r w:rsidRPr="00F87C6E">
              <w:rPr>
                <w:rFonts w:ascii="Verdana" w:hAnsi="Verdana"/>
                <w:b/>
                <w:color w:val="4F81BD"/>
                <w:sz w:val="20"/>
                <w:szCs w:val="20"/>
              </w:rPr>
              <w:t>Atapuerca</w:t>
            </w:r>
            <w:proofErr w:type="spellEnd"/>
            <w:r w:rsidRPr="00F87C6E">
              <w:rPr>
                <w:rFonts w:ascii="Verdana" w:hAnsi="Verdana"/>
                <w:b/>
                <w:color w:val="4F81BD"/>
                <w:sz w:val="20"/>
                <w:szCs w:val="20"/>
              </w:rPr>
              <w:t>.</w:t>
            </w: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Competencia social y ciudadana. 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cultural y artística.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en el conocimiento y la interacción con el mundo físico.</w:t>
            </w:r>
          </w:p>
        </w:tc>
      </w:tr>
      <w:tr w:rsidR="00D040B1" w:rsidTr="004A150D">
        <w:tc>
          <w:tcPr>
            <w:tcW w:w="1900" w:type="dxa"/>
            <w:vMerge/>
          </w:tcPr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  <w:vMerge/>
          </w:tcPr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6" w:type="dxa"/>
          </w:tcPr>
          <w:p w:rsidR="00D040B1" w:rsidRDefault="00D040B1" w:rsidP="004A150D">
            <w:pPr>
              <w:jc w:val="both"/>
            </w:pPr>
            <w:r>
              <w:t>Actividad 5</w:t>
            </w:r>
          </w:p>
          <w:p w:rsidR="00D040B1" w:rsidRDefault="00D040B1" w:rsidP="004A150D">
            <w:pPr>
              <w:ind w:left="360"/>
              <w:jc w:val="both"/>
            </w:pPr>
            <w:r w:rsidRPr="00F87C6E">
              <w:rPr>
                <w:rFonts w:ascii="Verdana" w:hAnsi="Verdana"/>
                <w:b/>
                <w:color w:val="4F81BD"/>
                <w:sz w:val="20"/>
                <w:szCs w:val="20"/>
              </w:rPr>
              <w:t>Visualizar un vídeo en clase sobre la historia de la vida.</w:t>
            </w: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en el conocimiento y la interacción con el mundo físico.</w:t>
            </w:r>
          </w:p>
          <w:p w:rsidR="00D040B1" w:rsidRDefault="00D040B1" w:rsidP="004A150D">
            <w:pPr>
              <w:jc w:val="both"/>
            </w:pPr>
          </w:p>
        </w:tc>
      </w:tr>
      <w:tr w:rsidR="00D040B1" w:rsidTr="004A150D">
        <w:tc>
          <w:tcPr>
            <w:tcW w:w="1900" w:type="dxa"/>
            <w:vMerge/>
          </w:tcPr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  <w:vMerge/>
          </w:tcPr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6" w:type="dxa"/>
          </w:tcPr>
          <w:p w:rsidR="00D040B1" w:rsidRDefault="00D040B1" w:rsidP="004A150D">
            <w:pPr>
              <w:jc w:val="both"/>
            </w:pPr>
            <w:r>
              <w:t>Actividad 6</w:t>
            </w:r>
          </w:p>
          <w:p w:rsidR="00D040B1" w:rsidRDefault="00D040B1" w:rsidP="004A150D">
            <w:pPr>
              <w:ind w:left="360"/>
              <w:jc w:val="both"/>
            </w:pPr>
            <w:r w:rsidRPr="00F87C6E">
              <w:rPr>
                <w:rFonts w:ascii="Verdana" w:hAnsi="Verdana"/>
                <w:b/>
                <w:color w:val="4F81BD"/>
                <w:sz w:val="20"/>
                <w:szCs w:val="20"/>
              </w:rPr>
              <w:t>Proporcionar un calendario a los alumnos y que ellos distribuyan los acontecimientos históricos proporcionados (origen de la vida, primeros pluricelulares, colonización de la Tierra…). Posteriormente se realiza una puesta en común y se expone la correcta temporalización. *Ver ejemplo calendario en la actividad 4.</w:t>
            </w: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matemática.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Autonomía e iniciativa personal.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en el conocimiento y la interacción con el mundo físico.</w:t>
            </w:r>
          </w:p>
        </w:tc>
      </w:tr>
      <w:tr w:rsidR="00D040B1" w:rsidTr="004A150D">
        <w:tc>
          <w:tcPr>
            <w:tcW w:w="1900" w:type="dxa"/>
          </w:tcPr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</w:tcPr>
          <w:p w:rsidR="00D040B1" w:rsidRDefault="00D040B1" w:rsidP="004A150D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FOCALIZACIÓN</w:t>
            </w:r>
            <w:r>
              <w:rPr>
                <w:sz w:val="20"/>
                <w:szCs w:val="20"/>
              </w:rPr>
              <w:t xml:space="preserve"> IV</w:t>
            </w:r>
          </w:p>
          <w:p w:rsidR="00D040B1" w:rsidRDefault="00D040B1" w:rsidP="004A150D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 xml:space="preserve">Funciones </w:t>
            </w: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lastRenderedPageBreak/>
              <w:t>vitales</w:t>
            </w:r>
          </w:p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6" w:type="dxa"/>
          </w:tcPr>
          <w:p w:rsidR="00D040B1" w:rsidRDefault="00D040B1" w:rsidP="004A150D">
            <w:pPr>
              <w:ind w:left="360"/>
              <w:jc w:val="both"/>
            </w:pPr>
            <w:r w:rsidRPr="00F87C6E">
              <w:rPr>
                <w:rFonts w:ascii="Verdana" w:hAnsi="Verdana"/>
                <w:b/>
                <w:color w:val="4F81BD"/>
                <w:sz w:val="20"/>
                <w:szCs w:val="20"/>
              </w:rPr>
              <w:lastRenderedPageBreak/>
              <w:t xml:space="preserve">Tras la explicación teórica de las 3 </w:t>
            </w:r>
            <w:r w:rsidRPr="00F87C6E">
              <w:rPr>
                <w:rFonts w:ascii="Verdana" w:hAnsi="Verdana"/>
                <w:b/>
                <w:color w:val="4F81BD"/>
                <w:sz w:val="20"/>
                <w:szCs w:val="20"/>
              </w:rPr>
              <w:lastRenderedPageBreak/>
              <w:t>funciones, se les proponen distintos seres vivos (una bacteria, planta y animal) y que ellos describan cómo creen que desempeñan sus funciones vitales</w:t>
            </w: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, mediante la búsqueda de recursos en la red</w:t>
            </w:r>
            <w:r w:rsidRPr="00F87C6E">
              <w:rPr>
                <w:rFonts w:ascii="Verdana" w:hAnsi="Verdana"/>
                <w:b/>
                <w:color w:val="4F81BD"/>
                <w:sz w:val="20"/>
                <w:szCs w:val="20"/>
              </w:rPr>
              <w:t>.</w:t>
            </w:r>
          </w:p>
        </w:tc>
        <w:tc>
          <w:tcPr>
            <w:tcW w:w="1801" w:type="dxa"/>
          </w:tcPr>
          <w:p w:rsidR="00D040B1" w:rsidRDefault="00D040B1" w:rsidP="004A150D">
            <w:pPr>
              <w:ind w:left="36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Autonomía e iniciativa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personal.</w:t>
            </w:r>
          </w:p>
          <w:p w:rsidR="00D040B1" w:rsidRDefault="00D040B1" w:rsidP="004A150D">
            <w:pPr>
              <w:ind w:left="36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para aprender a aprender.</w:t>
            </w:r>
          </w:p>
          <w:p w:rsidR="00D040B1" w:rsidRDefault="00D040B1" w:rsidP="004A150D">
            <w:pPr>
              <w:ind w:left="36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Tratamiento de la información y competencia digital.</w:t>
            </w:r>
          </w:p>
          <w:p w:rsidR="00D040B1" w:rsidRPr="00F87C6E" w:rsidRDefault="00D040B1" w:rsidP="004A150D">
            <w:pPr>
              <w:ind w:left="360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en el conocimiento y la interacción con el mundo físico.</w:t>
            </w:r>
          </w:p>
        </w:tc>
      </w:tr>
      <w:tr w:rsidR="00D040B1" w:rsidTr="004A150D">
        <w:tc>
          <w:tcPr>
            <w:tcW w:w="1900" w:type="dxa"/>
          </w:tcPr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</w:tcPr>
          <w:p w:rsidR="00D040B1" w:rsidRDefault="00D040B1" w:rsidP="004A150D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FOCALIZACIÓN</w:t>
            </w:r>
            <w:r>
              <w:rPr>
                <w:sz w:val="20"/>
                <w:szCs w:val="20"/>
              </w:rPr>
              <w:t xml:space="preserve"> V</w:t>
            </w:r>
          </w:p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color w:val="4F81BD"/>
                <w:sz w:val="20"/>
                <w:szCs w:val="20"/>
              </w:rPr>
              <w:t>Claves sencillas de identificación</w:t>
            </w:r>
          </w:p>
        </w:tc>
        <w:tc>
          <w:tcPr>
            <w:tcW w:w="3136" w:type="dxa"/>
          </w:tcPr>
          <w:p w:rsidR="00D040B1" w:rsidRDefault="00D040B1" w:rsidP="004A150D">
            <w:pPr>
              <w:jc w:val="both"/>
            </w:pPr>
            <w:r>
              <w:t>Actividad conjunta con focalización I</w:t>
            </w: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en el conocimiento y la interacción con el mundo físico.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Tratamiento de la información.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Autonomía e iniciativa personal.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social y ciudadana.</w:t>
            </w:r>
          </w:p>
        </w:tc>
      </w:tr>
      <w:tr w:rsidR="00D040B1" w:rsidTr="004A150D">
        <w:tc>
          <w:tcPr>
            <w:tcW w:w="1900" w:type="dxa"/>
          </w:tcPr>
          <w:p w:rsidR="00D040B1" w:rsidRDefault="00D040B1" w:rsidP="004A150D">
            <w:pPr>
              <w:jc w:val="both"/>
            </w:pPr>
          </w:p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</w:tcPr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  <w:r w:rsidRPr="003E26CC">
              <w:rPr>
                <w:sz w:val="20"/>
                <w:szCs w:val="20"/>
              </w:rPr>
              <w:t>RESUMEN</w:t>
            </w:r>
          </w:p>
        </w:tc>
        <w:tc>
          <w:tcPr>
            <w:tcW w:w="3136" w:type="dxa"/>
          </w:tcPr>
          <w:p w:rsidR="00D040B1" w:rsidRPr="00551146" w:rsidRDefault="00D040B1" w:rsidP="004A150D">
            <w:pPr>
              <w:jc w:val="both"/>
              <w:rPr>
                <w:b/>
              </w:rPr>
            </w:pPr>
            <w:r w:rsidRPr="00551146">
              <w:rPr>
                <w:b/>
              </w:rPr>
              <w:t>Actividad 7</w:t>
            </w:r>
            <w:r w:rsidRPr="00551146">
              <w:rPr>
                <w:rFonts w:ascii="Verdana" w:hAnsi="Verdana"/>
                <w:b/>
                <w:color w:val="4F81BD"/>
                <w:sz w:val="20"/>
                <w:szCs w:val="20"/>
              </w:rPr>
              <w:t xml:space="preserve"> Realizar un “trivial” que englobe preguntas de todo lo estudiado en el bloque, en que los alumnos participarán en grupo. A su esto supondrá un pequeño porcentaje de la evaluación del tema. </w:t>
            </w: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social y ciudadana.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Competencia para aprender a aprender. 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Autonomía e iniciativa personal.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Competencia en el conocimiento y la interacción con el mundo físico.</w:t>
            </w:r>
          </w:p>
        </w:tc>
      </w:tr>
      <w:tr w:rsidR="00D040B1" w:rsidTr="004A150D">
        <w:tc>
          <w:tcPr>
            <w:tcW w:w="1900" w:type="dxa"/>
          </w:tcPr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</w:tcPr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6" w:type="dxa"/>
          </w:tcPr>
          <w:p w:rsidR="00D040B1" w:rsidRPr="00551146" w:rsidRDefault="00D040B1" w:rsidP="004A150D">
            <w:pPr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  <w:r w:rsidRPr="00551146">
              <w:rPr>
                <w:b/>
              </w:rPr>
              <w:t>Actividad</w:t>
            </w:r>
            <w:r w:rsidRPr="0055114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8 </w:t>
            </w:r>
            <w:r w:rsidRPr="00551146">
              <w:rPr>
                <w:rFonts w:ascii="Verdana" w:hAnsi="Verdana"/>
                <w:b/>
                <w:color w:val="4F81BD"/>
                <w:sz w:val="20"/>
                <w:szCs w:val="20"/>
              </w:rPr>
              <w:t>Elaboración de un mapa conceptual en el que relacionarán las ideas principales estudiadas.</w:t>
            </w:r>
          </w:p>
          <w:p w:rsidR="00D040B1" w:rsidRPr="00551146" w:rsidRDefault="00D040B1" w:rsidP="004A150D">
            <w:pPr>
              <w:ind w:left="720"/>
              <w:jc w:val="both"/>
              <w:rPr>
                <w:b/>
              </w:rPr>
            </w:pPr>
          </w:p>
        </w:tc>
        <w:tc>
          <w:tcPr>
            <w:tcW w:w="1801" w:type="dxa"/>
          </w:tcPr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Tratamiento de la información y competencia digital.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Competencia para aprender a aprender. </w:t>
            </w:r>
          </w:p>
          <w:p w:rsidR="00D040B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Autonomía e iniciativa personal.</w:t>
            </w:r>
          </w:p>
          <w:p w:rsidR="00D040B1" w:rsidRDefault="00D040B1" w:rsidP="004A150D">
            <w:pPr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en el conocimiento y la interacción con el mundo físico.</w:t>
            </w:r>
          </w:p>
        </w:tc>
      </w:tr>
      <w:tr w:rsidR="00D040B1" w:rsidTr="004A150D">
        <w:tc>
          <w:tcPr>
            <w:tcW w:w="1900" w:type="dxa"/>
          </w:tcPr>
          <w:p w:rsidR="00D040B1" w:rsidRDefault="00D040B1" w:rsidP="004A150D">
            <w:pPr>
              <w:jc w:val="both"/>
            </w:pPr>
          </w:p>
        </w:tc>
        <w:tc>
          <w:tcPr>
            <w:tcW w:w="1883" w:type="dxa"/>
          </w:tcPr>
          <w:p w:rsidR="00D040B1" w:rsidRPr="003E26CC" w:rsidRDefault="00D040B1" w:rsidP="004A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6" w:type="dxa"/>
          </w:tcPr>
          <w:p w:rsidR="00D040B1" w:rsidRPr="00551146" w:rsidRDefault="00D040B1" w:rsidP="004A150D">
            <w:pPr>
              <w:jc w:val="both"/>
              <w:rPr>
                <w:b/>
              </w:rPr>
            </w:pPr>
            <w:r w:rsidRPr="00551146">
              <w:rPr>
                <w:rFonts w:ascii="Verdana" w:hAnsi="Verdana"/>
                <w:b/>
                <w:color w:val="000000"/>
                <w:sz w:val="20"/>
                <w:szCs w:val="20"/>
              </w:rPr>
              <w:t>Actividad 9</w:t>
            </w:r>
            <w:r w:rsidRPr="00551146">
              <w:rPr>
                <w:rFonts w:ascii="Verdana" w:hAnsi="Verdana"/>
                <w:b/>
                <w:color w:val="4F81BD"/>
                <w:sz w:val="20"/>
                <w:szCs w:val="20"/>
              </w:rPr>
              <w:t xml:space="preserve"> Puesta en común de dudas y resolución de problemas similares a los que pueden aparecer en el examen</w:t>
            </w:r>
          </w:p>
          <w:p w:rsidR="00D040B1" w:rsidRPr="00551146" w:rsidRDefault="00D040B1" w:rsidP="004A150D">
            <w:pPr>
              <w:ind w:left="720"/>
              <w:jc w:val="both"/>
              <w:rPr>
                <w:rFonts w:ascii="Verdana" w:hAnsi="Verdana"/>
                <w:b/>
                <w:color w:val="4F81BD"/>
                <w:sz w:val="20"/>
                <w:szCs w:val="20"/>
              </w:rPr>
            </w:pPr>
          </w:p>
        </w:tc>
        <w:tc>
          <w:tcPr>
            <w:tcW w:w="1801" w:type="dxa"/>
          </w:tcPr>
          <w:p w:rsidR="00D040B1" w:rsidRPr="006C44F1" w:rsidRDefault="00D040B1" w:rsidP="004A150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Competencia en el conocimiento y la interacción con el mundo físico.</w:t>
            </w:r>
          </w:p>
        </w:tc>
      </w:tr>
    </w:tbl>
    <w:p w:rsidR="00A92FB8" w:rsidRDefault="00A92FB8">
      <w:bookmarkStart w:id="0" w:name="_GoBack"/>
      <w:bookmarkEnd w:id="0"/>
    </w:p>
    <w:sectPr w:rsidR="00A92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8B"/>
    <w:rsid w:val="002B708B"/>
    <w:rsid w:val="00A92FB8"/>
    <w:rsid w:val="00D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B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B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3240</Characters>
  <Application>Microsoft Office Word</Application>
  <DocSecurity>0</DocSecurity>
  <Lines>27</Lines>
  <Paragraphs>7</Paragraphs>
  <ScaleCrop>false</ScaleCrop>
  <Company>Universidad Pública de Navarra-Nafarroako Uniberts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2</cp:revision>
  <dcterms:created xsi:type="dcterms:W3CDTF">2014-09-02T15:52:00Z</dcterms:created>
  <dcterms:modified xsi:type="dcterms:W3CDTF">2014-09-02T15:52:00Z</dcterms:modified>
</cp:coreProperties>
</file>