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BD" w:rsidRDefault="006B6EBD" w:rsidP="006B6EBD">
      <w:pPr>
        <w:shd w:val="clear" w:color="auto" w:fill="FFFFFF"/>
        <w:spacing w:before="100" w:beforeAutospacing="1" w:after="30" w:line="240" w:lineRule="auto"/>
        <w:jc w:val="center"/>
        <w:outlineLvl w:val="2"/>
        <w:rPr>
          <w:rFonts w:ascii="Verdana" w:eastAsia="Times New Roman" w:hAnsi="Verdana"/>
          <w:b/>
          <w:bCs/>
          <w:color w:val="000000"/>
          <w:sz w:val="26"/>
          <w:szCs w:val="26"/>
          <w:lang w:eastAsia="es-ES"/>
        </w:rPr>
      </w:pPr>
      <w:r>
        <w:rPr>
          <w:rFonts w:ascii="Verdana" w:eastAsia="Times New Roman" w:hAnsi="Verdana"/>
          <w:b/>
          <w:bCs/>
          <w:color w:val="000000"/>
          <w:sz w:val="26"/>
          <w:szCs w:val="26"/>
          <w:lang w:eastAsia="es-ES"/>
        </w:rPr>
        <w:t>VIDA EN LAS PROFUNDIDADES</w:t>
      </w:r>
    </w:p>
    <w:p w:rsidR="006B6EBD" w:rsidRPr="00C74F2D" w:rsidRDefault="006B6EBD" w:rsidP="006B6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30" w:line="240" w:lineRule="auto"/>
        <w:outlineLvl w:val="2"/>
        <w:rPr>
          <w:rFonts w:ascii="Verdana" w:eastAsia="Times New Roman" w:hAnsi="Verdana"/>
          <w:b/>
          <w:bCs/>
          <w:color w:val="000000"/>
          <w:sz w:val="26"/>
          <w:szCs w:val="26"/>
          <w:lang w:eastAsia="es-ES"/>
        </w:rPr>
      </w:pPr>
      <w:r w:rsidRPr="00C74F2D">
        <w:rPr>
          <w:rFonts w:ascii="Verdana" w:eastAsia="Times New Roman" w:hAnsi="Verdana"/>
          <w:b/>
          <w:bCs/>
          <w:color w:val="000000"/>
          <w:sz w:val="26"/>
          <w:szCs w:val="26"/>
          <w:lang w:eastAsia="es-ES"/>
        </w:rPr>
        <w:t>Encontrados los animales terrestres que viven a mayor profundidad del Planeta</w:t>
      </w: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Una expedición hispano-rusa ha identificado </w:t>
      </w:r>
      <w:r>
        <w:rPr>
          <w:rStyle w:val="Textoennegrita"/>
          <w:rFonts w:ascii="Verdana" w:hAnsi="Verdana"/>
          <w:sz w:val="20"/>
          <w:szCs w:val="20"/>
        </w:rPr>
        <w:t>cuatro nuevas especies de animales en una cueva en la región de Abkhazia, cercana al Mar Negro</w:t>
      </w:r>
      <w:r>
        <w:rPr>
          <w:rFonts w:ascii="Verdana" w:hAnsi="Verdana"/>
          <w:sz w:val="20"/>
          <w:szCs w:val="20"/>
        </w:rPr>
        <w:t>. Se trata de la cueva más profunda del mundo, a -2.191 metros, y dos de las especies son los artrópodos encontrados a mayor profundidad en el Planeta.</w:t>
      </w: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Todas especies encontradas </w:t>
      </w:r>
      <w:r>
        <w:rPr>
          <w:rStyle w:val="Textoennegrita"/>
          <w:rFonts w:ascii="Verdana" w:hAnsi="Verdana"/>
          <w:sz w:val="20"/>
          <w:szCs w:val="20"/>
        </w:rPr>
        <w:t>pertenecen al grupo de los colémbolos, invertebrados artrópodos muy numerosos y cercanos a los insectos, los arácnidos o los crustáceos</w:t>
      </w:r>
      <w:r>
        <w:rPr>
          <w:rFonts w:ascii="Verdana" w:hAnsi="Verdana"/>
          <w:sz w:val="20"/>
          <w:szCs w:val="20"/>
        </w:rPr>
        <w:t xml:space="preserve">. Se caracterizan por tener esqueleto externo y apéndices (patas, antenas, etc.) articulados, además de un órgano especial para saltar llamado furca. Debido a su modo de vida en la cueva, </w:t>
      </w:r>
      <w:r>
        <w:rPr>
          <w:rStyle w:val="Textoennegrita"/>
          <w:rFonts w:ascii="Verdana" w:hAnsi="Verdana"/>
          <w:sz w:val="20"/>
          <w:szCs w:val="20"/>
        </w:rPr>
        <w:t>las cuatro nuevas especies poseen características específicas desarrolladas para sobrevivir en condiciones subterráneas extremas, como la ausencia total de luz y la poca disponibilidad de recursos alimenticios</w:t>
      </w:r>
      <w:r>
        <w:rPr>
          <w:rFonts w:ascii="Verdana" w:hAnsi="Verdana"/>
          <w:sz w:val="20"/>
          <w:szCs w:val="20"/>
        </w:rPr>
        <w:t>.</w:t>
      </w: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"Como respuesta a estas condiciones, ninguno de los animales tiene ojos y carecen de pigmentación (color). Además, una de las especies ha desarrollado un quimioreceptor -una especie de antena parabólica química- que le permite moverse en un entorno tan complicado”, explica Enrique Baquero.</w:t>
      </w: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Style w:val="Textoennegrita"/>
          <w:rFonts w:ascii="Verdana" w:hAnsi="Verdana"/>
          <w:sz w:val="20"/>
          <w:szCs w:val="20"/>
        </w:rPr>
        <w:t>“Recicladores” de la materia orgánica</w:t>
      </w:r>
      <w:r>
        <w:rPr>
          <w:rFonts w:ascii="Verdana" w:hAnsi="Verdana"/>
          <w:sz w:val="20"/>
          <w:szCs w:val="20"/>
        </w:rPr>
        <w:br/>
        <w:t>La presencia de estas especies en un medio tan difícil se explica gracias a la materia orgánica: “</w:t>
      </w:r>
      <w:r>
        <w:rPr>
          <w:rStyle w:val="Textoennegrita"/>
          <w:rFonts w:ascii="Verdana" w:hAnsi="Verdana"/>
          <w:sz w:val="20"/>
          <w:szCs w:val="20"/>
        </w:rPr>
        <w:t>Se alimentan de los hongos que crecen sobre ella, contribuyendo a su descomposición y participando en la red de las comunidades estables de artrópodos que existen en las cuevas</w:t>
      </w:r>
      <w:r>
        <w:rPr>
          <w:rFonts w:ascii="Verdana" w:hAnsi="Verdana"/>
          <w:sz w:val="20"/>
          <w:szCs w:val="20"/>
        </w:rPr>
        <w:t>”.</w:t>
      </w: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que alcanzó mayor cota subterránea, Plutomurus ortobalaganensis, se descubrió a 1.980 metros bajo la superficie”.</w:t>
      </w:r>
    </w:p>
    <w:p w:rsidR="006B6EBD" w:rsidRDefault="006B6EBD" w:rsidP="006B6E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cueva Krubera-Voronya es la única en el mundo que supera los dos kilómetros de profundidad. A pesar de las numerosas expediciones que se han internado en ella, esta es la primera ocasión en la que se describe su fauna.</w:t>
      </w:r>
    </w:p>
    <w:p w:rsidR="006B6EBD" w:rsidRPr="003D2465" w:rsidRDefault="006B6EBD" w:rsidP="006B6EBD">
      <w:pPr>
        <w:keepNext/>
      </w:pPr>
    </w:p>
    <w:p w:rsidR="006B6EBD" w:rsidRDefault="006B6EBD" w:rsidP="006B6EBD">
      <w:pPr>
        <w:rPr>
          <w:rFonts w:ascii="Verdana" w:hAnsi="Verdana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10160</wp:posOffset>
            </wp:positionV>
            <wp:extent cx="3829050" cy="19431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EBD" w:rsidRPr="003D2465" w:rsidRDefault="006B6EBD" w:rsidP="006B6EBD">
      <w:pPr>
        <w:rPr>
          <w:rFonts w:ascii="Verdana" w:hAnsi="Verdana"/>
        </w:rPr>
      </w:pPr>
    </w:p>
    <w:p w:rsidR="006B6EBD" w:rsidRPr="003D2465" w:rsidRDefault="006B6EBD" w:rsidP="006B6EBD">
      <w:pPr>
        <w:rPr>
          <w:rFonts w:ascii="Verdana" w:hAnsi="Verdana"/>
        </w:rPr>
      </w:pPr>
    </w:p>
    <w:p w:rsidR="006B6EBD" w:rsidRPr="003D2465" w:rsidRDefault="006B6EBD" w:rsidP="006B6EBD">
      <w:pPr>
        <w:rPr>
          <w:rFonts w:ascii="Verdana" w:hAnsi="Verdana"/>
        </w:rPr>
      </w:pPr>
    </w:p>
    <w:p w:rsidR="006B6EBD" w:rsidRPr="003D2465" w:rsidRDefault="006B6EBD" w:rsidP="006B6EBD">
      <w:pPr>
        <w:rPr>
          <w:rFonts w:ascii="Verdana" w:hAnsi="Verdana"/>
        </w:rPr>
      </w:pPr>
    </w:p>
    <w:p w:rsidR="006B6EBD" w:rsidRPr="003D2465" w:rsidRDefault="006B6EBD" w:rsidP="006B6EBD">
      <w:pPr>
        <w:rPr>
          <w:rFonts w:ascii="Verdana" w:hAnsi="Verdana"/>
        </w:rPr>
      </w:pPr>
    </w:p>
    <w:p w:rsidR="006B6EBD" w:rsidRDefault="006B6EBD" w:rsidP="006B6EBD">
      <w:pPr>
        <w:rPr>
          <w:rFonts w:ascii="Verdana" w:hAnsi="Verdana"/>
        </w:rPr>
      </w:pPr>
    </w:p>
    <w:p w:rsidR="006B6EBD" w:rsidRPr="003D2465" w:rsidRDefault="006B6EBD" w:rsidP="006B6EBD">
      <w:pPr>
        <w:rPr>
          <w:rFonts w:ascii="Verdana" w:hAnsi="Verdana"/>
        </w:rPr>
      </w:pPr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, situación geográfica del hecho</w:t>
      </w:r>
    </w:p>
    <w:p w:rsidR="006B6EBD" w:rsidRDefault="006B6EBD" w:rsidP="006B6EBD">
      <w:pPr>
        <w:rPr>
          <w:rFonts w:ascii="Verdana" w:hAnsi="Verdana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5400675" cy="57435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EBD" w:rsidRPr="005807B9" w:rsidRDefault="006B6EBD" w:rsidP="006B6EBD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>
        <w:rPr>
          <w:rFonts w:ascii="Verdana" w:hAnsi="Verdana"/>
          <w:noProof/>
          <w:lang w:eastAsia="es-ES"/>
        </w:rPr>
        <w:drawing>
          <wp:inline distT="0" distB="0" distL="0" distR="0">
            <wp:extent cx="180975" cy="247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B9">
        <w:rPr>
          <w:rFonts w:ascii="Verdana" w:hAnsi="Verdana"/>
          <w:sz w:val="20"/>
          <w:szCs w:val="20"/>
        </w:rPr>
        <w:t>Tamaño real del insecto</w:t>
      </w:r>
    </w:p>
    <w:p w:rsidR="006B6EBD" w:rsidRDefault="006B6EBD" w:rsidP="006B6EBD">
      <w:pPr>
        <w:rPr>
          <w:rFonts w:ascii="Verdana" w:hAnsi="Verdana"/>
        </w:rPr>
      </w:pPr>
    </w:p>
    <w:p w:rsidR="006B6EBD" w:rsidRDefault="006B6EBD" w:rsidP="006B6EBD">
      <w:pPr>
        <w:rPr>
          <w:rFonts w:ascii="Verdana" w:hAnsi="Verdana"/>
        </w:rPr>
      </w:pPr>
    </w:p>
    <w:p w:rsidR="006B6EBD" w:rsidRDefault="006B6EBD" w:rsidP="006B6EBD">
      <w:pPr>
        <w:rPr>
          <w:rFonts w:ascii="Verdana" w:hAnsi="Verdana"/>
        </w:rPr>
      </w:pPr>
    </w:p>
    <w:p w:rsidR="006B6EBD" w:rsidRDefault="006B6EBD" w:rsidP="006B6EBD">
      <w:pPr>
        <w:rPr>
          <w:rFonts w:ascii="Verdana" w:hAnsi="Verdana"/>
        </w:rPr>
      </w:pPr>
    </w:p>
    <w:p w:rsidR="006B6EBD" w:rsidRDefault="006B6EBD" w:rsidP="006B6EBD">
      <w:pPr>
        <w:rPr>
          <w:rFonts w:ascii="Verdana" w:hAnsi="Verdana"/>
        </w:rPr>
      </w:pPr>
    </w:p>
    <w:p w:rsidR="006B6EBD" w:rsidRDefault="006B6EBD" w:rsidP="006B6EBD">
      <w:pPr>
        <w:rPr>
          <w:rFonts w:ascii="Verdana" w:hAnsi="Verdana"/>
        </w:rPr>
      </w:pPr>
    </w:p>
    <w:p w:rsidR="006B6EBD" w:rsidRDefault="006B6EBD" w:rsidP="006B6EBD">
      <w:pPr>
        <w:rPr>
          <w:rFonts w:ascii="Verdana" w:hAnsi="Verdana"/>
        </w:rPr>
      </w:pPr>
    </w:p>
    <w:p w:rsidR="006B6EBD" w:rsidRDefault="006B6EBD" w:rsidP="006B6EBD">
      <w:pPr>
        <w:rPr>
          <w:rFonts w:ascii="Verdana" w:hAnsi="Verdana"/>
          <w:b/>
          <w:sz w:val="20"/>
          <w:szCs w:val="20"/>
        </w:rPr>
      </w:pPr>
      <w:r w:rsidRPr="005807B9">
        <w:rPr>
          <w:rFonts w:ascii="Verdana" w:hAnsi="Verdana"/>
          <w:b/>
          <w:sz w:val="20"/>
          <w:szCs w:val="20"/>
        </w:rPr>
        <w:lastRenderedPageBreak/>
        <w:t>Tipos de preguntas:</w:t>
      </w:r>
    </w:p>
    <w:p w:rsidR="006B6EBD" w:rsidRDefault="006B6EBD" w:rsidP="006B6E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las imágenes superiores vemos cómo los insectos aparecen han sido dibujados sin ojos. Utiliza de la información que has leído en el texto para responder a ésta pregunta.</w:t>
      </w:r>
    </w:p>
    <w:p w:rsidR="006B6EBD" w:rsidRDefault="006B6EBD" w:rsidP="006B6E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Sobre las generalidades que se enuncian en el texto en referencia a los colémbolos que se han encontrado a grandes profundidades, responde a las siguientes preguntas de verdadero o falso.</w:t>
      </w:r>
    </w:p>
    <w:p w:rsidR="006B6EBD" w:rsidRDefault="006B6EBD" w:rsidP="006B6EBD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colémbolos son un tipo de insectos muy poco numerosos. Verdadero/ Falso</w:t>
      </w:r>
    </w:p>
    <w:p w:rsidR="006B6EBD" w:rsidRDefault="006B6EBD" w:rsidP="006B6EBD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explicación científica que se da a que estos animales sean capaces de vivir en las profundidades de una cueva subterránea es su capacidad de alimentarse de hongos presentes en ella. Verdadero / Falso</w:t>
      </w:r>
    </w:p>
    <w:p w:rsidR="006B6EBD" w:rsidRDefault="006B6EBD" w:rsidP="006B6E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la vista del dibujo del colémbolo Plutomurus ortobalaganensis. Serías capaz de dar alguna explcación lógica al hecho de que posean unas antenas tan largas.</w:t>
      </w:r>
    </w:p>
    <w:p w:rsidR="006B6EBD" w:rsidRDefault="006B6EBD" w:rsidP="006B6E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la vista del texto que has leído, qué especie o especies crees que son capaces de “reciclar la materia orgánica”</w:t>
      </w:r>
    </w:p>
    <w:p w:rsidR="006B6EBD" w:rsidRDefault="006B6EBD" w:rsidP="006B6EBD">
      <w:pPr>
        <w:numPr>
          <w:ilvl w:val="1"/>
          <w:numId w:val="1"/>
        </w:numPr>
        <w:spacing w:after="0" w:line="240" w:lineRule="auto"/>
        <w:ind w:left="143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Plutomurus ortobalaganensis</w:t>
      </w:r>
    </w:p>
    <w:p w:rsidR="006B6EBD" w:rsidRDefault="006B6EBD" w:rsidP="006B6EBD">
      <w:pPr>
        <w:numPr>
          <w:ilvl w:val="1"/>
          <w:numId w:val="1"/>
        </w:numPr>
        <w:spacing w:after="0" w:line="240" w:lineRule="auto"/>
        <w:ind w:left="143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Ongilionychuirus colpus</w:t>
      </w:r>
    </w:p>
    <w:p w:rsidR="006B6EBD" w:rsidRDefault="006B6EBD" w:rsidP="006B6EBD">
      <w:pPr>
        <w:numPr>
          <w:ilvl w:val="1"/>
          <w:numId w:val="1"/>
        </w:numPr>
        <w:spacing w:after="0" w:line="240" w:lineRule="auto"/>
        <w:ind w:left="143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Schaefferia proffundissima</w:t>
      </w:r>
    </w:p>
    <w:p w:rsidR="006B6EBD" w:rsidRDefault="006B6EBD" w:rsidP="006B6EBD">
      <w:pPr>
        <w:numPr>
          <w:ilvl w:val="1"/>
          <w:numId w:val="1"/>
        </w:numPr>
        <w:spacing w:after="0" w:line="240" w:lineRule="auto"/>
        <w:ind w:left="143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tres anteriores</w:t>
      </w:r>
    </w:p>
    <w:p w:rsidR="006B6EBD" w:rsidRPr="00476106" w:rsidRDefault="006B6EBD" w:rsidP="006B6EBD">
      <w:pPr>
        <w:rPr>
          <w:rFonts w:ascii="Verdana" w:hAnsi="Verdana"/>
          <w:sz w:val="20"/>
          <w:szCs w:val="20"/>
        </w:rPr>
      </w:pPr>
    </w:p>
    <w:p w:rsidR="006B6EBD" w:rsidRDefault="006B6EBD" w:rsidP="006B6EBD">
      <w:pPr>
        <w:ind w:left="720"/>
        <w:rPr>
          <w:rFonts w:ascii="Verdana" w:hAnsi="Verdana"/>
          <w:sz w:val="20"/>
          <w:szCs w:val="20"/>
        </w:rPr>
      </w:pPr>
    </w:p>
    <w:p w:rsidR="006B6EBD" w:rsidRDefault="006B6EBD" w:rsidP="006B6EBD">
      <w:pPr>
        <w:rPr>
          <w:rFonts w:ascii="Verdana" w:hAnsi="Verdana"/>
          <w:b/>
          <w:sz w:val="20"/>
          <w:szCs w:val="20"/>
        </w:rPr>
      </w:pPr>
      <w:r w:rsidRPr="00646FD1">
        <w:rPr>
          <w:rFonts w:ascii="Verdana" w:hAnsi="Verdana"/>
          <w:b/>
          <w:sz w:val="20"/>
          <w:szCs w:val="20"/>
        </w:rPr>
        <w:t>Caracterización de las preguntas:</w:t>
      </w:r>
    </w:p>
    <w:p w:rsidR="006B6EBD" w:rsidRDefault="006B6EBD" w:rsidP="006B6EBD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pregunta: Abierta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Competencia relacionada: Explicar fenómenos científicamente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Categoría del conocimiento: La Tierra y los Seres Vivos, investigación y descubrimientos científicos.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Área de aplicación: Ecología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Situación: Global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B6EBD" w:rsidRDefault="006B6EBD" w:rsidP="006B6EBD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E6781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Tipo de pregunta: Respuesta múltimple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Competencia relacionada: Explicar fenómenos científicamente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Categoría del conocimiento: Sistemas vivos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Área de aplicación: Ecología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Situación: Global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B6EBD" w:rsidRDefault="006B6EBD" w:rsidP="006B6EBD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pregunta: Abierta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Competencia relacionada: Explicar fenómenos científicamente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Categoría del conocimiento: Sistemas vivos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Área de aplicación: Ecología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Situación: Global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B6EBD" w:rsidRDefault="006B6EBD" w:rsidP="006B6EBD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pregunta: Elección múltiple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Competencia relacionada: Situar un fenómeno científico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Categoría del conocimiento: Sistemas vivos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Área de aplicación: Ecología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Situación: Global</w:t>
      </w: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B6EBD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6B6EBD" w:rsidRPr="00646FD1" w:rsidRDefault="006B6EBD" w:rsidP="006B6EB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3E466E" w:rsidRDefault="003E466E">
      <w:bookmarkStart w:id="0" w:name="_GoBack"/>
      <w:bookmarkEnd w:id="0"/>
    </w:p>
    <w:sectPr w:rsidR="003E466E" w:rsidSect="007F4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45F5"/>
    <w:multiLevelType w:val="hybridMultilevel"/>
    <w:tmpl w:val="FEF82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02218"/>
    <w:multiLevelType w:val="hybridMultilevel"/>
    <w:tmpl w:val="E234A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42"/>
    <w:rsid w:val="003E466E"/>
    <w:rsid w:val="006B6EBD"/>
    <w:rsid w:val="00B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1E96E-F166-455E-91B3-65494A4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6B6E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6E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2016-11-03T15:35:00Z</dcterms:created>
  <dcterms:modified xsi:type="dcterms:W3CDTF">2016-11-03T15:35:00Z</dcterms:modified>
</cp:coreProperties>
</file>