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66A" w:rsidRDefault="003A1942" w:rsidP="003A1942">
      <w:pPr>
        <w:jc w:val="both"/>
      </w:pPr>
      <w:r>
        <w:rPr>
          <w:b/>
        </w:rPr>
        <w:t>-</w:t>
      </w:r>
      <w:r w:rsidR="006C00D2" w:rsidRPr="006C00D2">
        <w:rPr>
          <w:b/>
        </w:rPr>
        <w:t>Título:</w:t>
      </w:r>
      <w:r w:rsidR="006C00D2">
        <w:t xml:space="preserve"> ¿Qué es la alimentación, cómo se puede hacer de la mejor manera y donde se encuentra dentro de las funciones vitales del ser humano?</w:t>
      </w:r>
    </w:p>
    <w:p w:rsidR="006C00D2" w:rsidRDefault="003A1942" w:rsidP="003A1942">
      <w:pPr>
        <w:jc w:val="both"/>
      </w:pPr>
      <w:r>
        <w:rPr>
          <w:b/>
        </w:rPr>
        <w:t>-</w:t>
      </w:r>
      <w:r w:rsidR="006C00D2" w:rsidRPr="006C00D2">
        <w:rPr>
          <w:b/>
        </w:rPr>
        <w:t>Nivel:</w:t>
      </w:r>
      <w:r w:rsidR="006C00D2">
        <w:t xml:space="preserve"> 3º de la ESO</w:t>
      </w:r>
    </w:p>
    <w:p w:rsidR="006C00D2" w:rsidRDefault="003A1942" w:rsidP="003A1942">
      <w:pPr>
        <w:jc w:val="both"/>
      </w:pPr>
      <w:r>
        <w:rPr>
          <w:b/>
        </w:rPr>
        <w:t>-</w:t>
      </w:r>
      <w:r w:rsidR="006C00D2" w:rsidRPr="006C00D2">
        <w:rPr>
          <w:b/>
        </w:rPr>
        <w:t>Duración:</w:t>
      </w:r>
      <w:r w:rsidR="00602F1D">
        <w:t xml:space="preserve"> 4 clases mapa general, 4 clases</w:t>
      </w:r>
      <w:r w:rsidR="006C00D2">
        <w:t xml:space="preserve"> sistema digestivo y </w:t>
      </w:r>
      <w:r w:rsidR="00602F1D">
        <w:t xml:space="preserve">3 clases </w:t>
      </w:r>
      <w:r w:rsidR="006C00D2">
        <w:t xml:space="preserve">alimentos y </w:t>
      </w:r>
      <w:r w:rsidR="00602F1D">
        <w:t xml:space="preserve">3 clases </w:t>
      </w:r>
      <w:r w:rsidR="006C00D2">
        <w:t>dieta</w:t>
      </w:r>
      <w:r w:rsidR="00602F1D">
        <w:t>s</w:t>
      </w:r>
      <w:r w:rsidR="006C00D2">
        <w:t>.</w:t>
      </w:r>
    </w:p>
    <w:p w:rsidR="006C00D2" w:rsidRDefault="003A1942" w:rsidP="003A1942">
      <w:pPr>
        <w:jc w:val="both"/>
      </w:pPr>
      <w:r>
        <w:rPr>
          <w:b/>
        </w:rPr>
        <w:t>-</w:t>
      </w:r>
      <w:r w:rsidR="006C00D2" w:rsidRPr="006C00D2">
        <w:rPr>
          <w:b/>
        </w:rPr>
        <w:t xml:space="preserve">Objetivos/criterios de evaluación: </w:t>
      </w:r>
      <w:r w:rsidR="006C00D2">
        <w:t>Criterios de evaluación del 11 al 21, así como el 25 y el 26  del currículo  para biología y geología de 3º de la ESO publicado en el BON</w:t>
      </w:r>
      <w:r>
        <w:t xml:space="preserve"> del jueves, 2 de julio de 2015, si bien, en este trabajo nos centramos en la alimentación, siendo enfocados el resto de objetivos de manera más secundaria, como un encuadre del proceso de alimentación. Así pues, los criterios de evaluación serían. </w:t>
      </w:r>
      <w:r w:rsidR="006C00D2" w:rsidRPr="003A1942">
        <w:rPr>
          <w:b/>
        </w:rPr>
        <w:t>11. Reconocer la diferencia entre alimentación y nutrición</w:t>
      </w:r>
      <w:r w:rsidRPr="003A1942">
        <w:rPr>
          <w:b/>
        </w:rPr>
        <w:t xml:space="preserve"> </w:t>
      </w:r>
      <w:r w:rsidR="006C00D2" w:rsidRPr="003A1942">
        <w:rPr>
          <w:b/>
        </w:rPr>
        <w:t>y diferenciar los principales nutrientes y sus funciones</w:t>
      </w:r>
      <w:r w:rsidRPr="003A1942">
        <w:rPr>
          <w:b/>
        </w:rPr>
        <w:t xml:space="preserve"> </w:t>
      </w:r>
      <w:r w:rsidR="006C00D2" w:rsidRPr="003A1942">
        <w:rPr>
          <w:b/>
        </w:rPr>
        <w:t>básicas</w:t>
      </w:r>
      <w:r>
        <w:t xml:space="preserve">; </w:t>
      </w:r>
      <w:r w:rsidR="006C00D2" w:rsidRPr="003A1942">
        <w:rPr>
          <w:b/>
        </w:rPr>
        <w:t>12. Relacionar las dietas con la salud a través de ejemplos</w:t>
      </w:r>
      <w:r w:rsidRPr="003A1942">
        <w:rPr>
          <w:b/>
        </w:rPr>
        <w:t xml:space="preserve"> </w:t>
      </w:r>
      <w:r w:rsidR="006C00D2" w:rsidRPr="003A1942">
        <w:rPr>
          <w:b/>
        </w:rPr>
        <w:t>prácticos, argumentando la importancia de unos buenos</w:t>
      </w:r>
      <w:r w:rsidRPr="003A1942">
        <w:rPr>
          <w:b/>
        </w:rPr>
        <w:t xml:space="preserve"> </w:t>
      </w:r>
      <w:r w:rsidR="006C00D2" w:rsidRPr="003A1942">
        <w:rPr>
          <w:b/>
        </w:rPr>
        <w:t>hábitos alimenticios y del ejercicio físico para el mantenimiento</w:t>
      </w:r>
      <w:r w:rsidRPr="003A1942">
        <w:rPr>
          <w:b/>
        </w:rPr>
        <w:t xml:space="preserve"> de la salud</w:t>
      </w:r>
      <w:r>
        <w:t xml:space="preserve">; </w:t>
      </w:r>
      <w:r w:rsidR="006C00D2" w:rsidRPr="003A1942">
        <w:rPr>
          <w:b/>
        </w:rPr>
        <w:t>13. Valorar la creciente incidencia de los trastornos de la</w:t>
      </w:r>
      <w:r w:rsidRPr="003A1942">
        <w:rPr>
          <w:b/>
        </w:rPr>
        <w:t xml:space="preserve"> </w:t>
      </w:r>
      <w:r w:rsidR="006C00D2" w:rsidRPr="003A1942">
        <w:rPr>
          <w:b/>
        </w:rPr>
        <w:t>conducta alimentaria en la sociedad actual, relacionándolos</w:t>
      </w:r>
      <w:r w:rsidRPr="003A1942">
        <w:rPr>
          <w:b/>
        </w:rPr>
        <w:t xml:space="preserve"> </w:t>
      </w:r>
      <w:r w:rsidR="006C00D2" w:rsidRPr="003A1942">
        <w:rPr>
          <w:b/>
        </w:rPr>
        <w:t>con sus causas y planteando medidas preventivas</w:t>
      </w:r>
      <w:r>
        <w:t xml:space="preserve">; </w:t>
      </w:r>
      <w:r w:rsidRPr="003A1942">
        <w:rPr>
          <w:b/>
        </w:rPr>
        <w:t>14. Explicar los procesos fundamentales de la nutrición</w:t>
      </w:r>
      <w:r>
        <w:t xml:space="preserve"> </w:t>
      </w:r>
      <w:r w:rsidRPr="003A1942">
        <w:rPr>
          <w:b/>
        </w:rPr>
        <w:t>y asociar cada fase al correspondiente aparato</w:t>
      </w:r>
      <w:r w:rsidRPr="003A1942">
        <w:t xml:space="preserve"> utilizando</w:t>
      </w:r>
      <w:r>
        <w:t xml:space="preserve"> </w:t>
      </w:r>
      <w:r w:rsidRPr="003A1942">
        <w:t>esquemas gráficos de los distintos aparatos que intervienen</w:t>
      </w:r>
      <w:r>
        <w:t xml:space="preserve"> </w:t>
      </w:r>
      <w:r w:rsidRPr="003A1942">
        <w:t>en ella</w:t>
      </w:r>
      <w:r>
        <w:t xml:space="preserve">; </w:t>
      </w:r>
      <w:r w:rsidRPr="003A1942">
        <w:rPr>
          <w:b/>
        </w:rPr>
        <w:t>15. Identificar los componentes de los aparatos digestivo</w:t>
      </w:r>
      <w:r w:rsidRPr="003A1942">
        <w:t>,</w:t>
      </w:r>
      <w:r>
        <w:t xml:space="preserve"> </w:t>
      </w:r>
      <w:r w:rsidRPr="003A1942">
        <w:t>circulatorio, respiratorio y excretor y conocer su funcionamiento</w:t>
      </w:r>
      <w:r>
        <w:t xml:space="preserve">; </w:t>
      </w:r>
      <w:r w:rsidRPr="003A1942">
        <w:rPr>
          <w:b/>
        </w:rPr>
        <w:t>16. Investigar acerca de las enfermedades más habituales en los aparatos relacionados con la nutrición, sus causas y la manera de prevenirlas</w:t>
      </w:r>
      <w:r>
        <w:t xml:space="preserve">; </w:t>
      </w:r>
      <w:r w:rsidRPr="003A1942">
        <w:t>17. Explicar en qué consiste la función de relación y establecer</w:t>
      </w:r>
      <w:r>
        <w:t xml:space="preserve"> </w:t>
      </w:r>
      <w:r w:rsidRPr="003A1942">
        <w:t>las relaciones entre los sistemas, aparatos y órganos</w:t>
      </w:r>
      <w:r>
        <w:t xml:space="preserve"> </w:t>
      </w:r>
      <w:r w:rsidRPr="003A1942">
        <w:t>implicados en ella con el papel concreto que desempeñan</w:t>
      </w:r>
      <w:r>
        <w:t xml:space="preserve"> </w:t>
      </w:r>
      <w:r w:rsidRPr="003A1942">
        <w:t>en dicha función</w:t>
      </w:r>
      <w:r>
        <w:t xml:space="preserve">; </w:t>
      </w:r>
      <w:r w:rsidRPr="003A1942">
        <w:t>18. Describir los órganos de los sentidos y conocer los</w:t>
      </w:r>
      <w:r>
        <w:t xml:space="preserve"> </w:t>
      </w:r>
      <w:r w:rsidRPr="003A1942">
        <w:t>hábitos higiénicos para el mantenimiento de su salud</w:t>
      </w:r>
      <w:r>
        <w:t xml:space="preserve">; </w:t>
      </w:r>
      <w:r w:rsidRPr="003A1942">
        <w:rPr>
          <w:b/>
        </w:rPr>
        <w:t>19. Explicar la misión integradora del sistema nervioso ante diferentes estímulos</w:t>
      </w:r>
      <w:r w:rsidRPr="003A1942">
        <w:t xml:space="preserve"> y describir su funcionamiento</w:t>
      </w:r>
      <w:r>
        <w:t xml:space="preserve">; </w:t>
      </w:r>
      <w:r w:rsidRPr="003A1942">
        <w:t>20. Asociar las principales glándulas endocrinas con las</w:t>
      </w:r>
      <w:r>
        <w:t xml:space="preserve"> </w:t>
      </w:r>
      <w:r w:rsidRPr="003A1942">
        <w:t>hormonas que sintetizan y con la función que desempeñan.</w:t>
      </w:r>
      <w:r>
        <w:t xml:space="preserve"> </w:t>
      </w:r>
      <w:r w:rsidRPr="003A1942">
        <w:t>Describir algunas enfermedades del sistema endocrino</w:t>
      </w:r>
      <w:r>
        <w:t xml:space="preserve">; </w:t>
      </w:r>
      <w:r w:rsidRPr="003A1942">
        <w:t xml:space="preserve">21. Conocer el funcionamiento del sistema </w:t>
      </w:r>
      <w:proofErr w:type="spellStart"/>
      <w:r w:rsidRPr="003A1942">
        <w:t>neuro</w:t>
      </w:r>
      <w:proofErr w:type="spellEnd"/>
      <w:r w:rsidRPr="003A1942">
        <w:t>-endocrino</w:t>
      </w:r>
      <w:r>
        <w:t xml:space="preserve">; </w:t>
      </w:r>
      <w:r w:rsidRPr="003A1942">
        <w:t>25. Referir los aspectos básicos del aparato reproductor,</w:t>
      </w:r>
      <w:r>
        <w:t xml:space="preserve"> </w:t>
      </w:r>
      <w:r w:rsidRPr="003A1942">
        <w:t>diferenciando entre sexualidad y reproducción. Interpretar</w:t>
      </w:r>
      <w:r>
        <w:t xml:space="preserve"> </w:t>
      </w:r>
      <w:r w:rsidRPr="003A1942">
        <w:t>dibujos y esquemas del aparato reproductor</w:t>
      </w:r>
      <w:r>
        <w:t xml:space="preserve">; 26. </w:t>
      </w:r>
      <w:r w:rsidRPr="003A1942">
        <w:t>Reconocer los aspectos básicos de la reproducción</w:t>
      </w:r>
      <w:r>
        <w:t xml:space="preserve"> </w:t>
      </w:r>
      <w:r w:rsidRPr="003A1942">
        <w:t>humana y describir los acontecimientos fundamentales de</w:t>
      </w:r>
      <w:r>
        <w:t xml:space="preserve"> </w:t>
      </w:r>
      <w:r w:rsidRPr="003A1942">
        <w:t>la fecundación, embarazo y parto.</w:t>
      </w:r>
      <w:r w:rsidR="006C00D2">
        <w:t xml:space="preserve"> </w:t>
      </w:r>
    </w:p>
    <w:p w:rsidR="006C00D2" w:rsidRDefault="006C00D2" w:rsidP="003A1942">
      <w:pPr>
        <w:jc w:val="both"/>
      </w:pPr>
      <w:r>
        <w:t xml:space="preserve">Además, los objetivos clave de resaltar la alimentación como tema prioritario para este curso son </w:t>
      </w:r>
      <w:r w:rsidRPr="003A1942">
        <w:rPr>
          <w:b/>
        </w:rPr>
        <w:t>encuadrar la nutrición dentro de las funciones vitales del ser humano, y dentro de esta la alimentación</w:t>
      </w:r>
      <w:r>
        <w:t xml:space="preserve">; comprender </w:t>
      </w:r>
      <w:r w:rsidRPr="003A1942">
        <w:rPr>
          <w:b/>
        </w:rPr>
        <w:t>las interacciones existentes entre procesos de relación a través de los sentidos y la selección de la alimentación</w:t>
      </w:r>
      <w:r>
        <w:t xml:space="preserve">; </w:t>
      </w:r>
      <w:r w:rsidRPr="003A1942">
        <w:rPr>
          <w:b/>
        </w:rPr>
        <w:t>Seleccionar alimentos para configurar dietas sanas y equilibradas</w:t>
      </w:r>
      <w:r>
        <w:t>.</w:t>
      </w:r>
    </w:p>
    <w:p w:rsidR="00BB13CA" w:rsidRDefault="00BB13CA" w:rsidP="00BB13CA">
      <w:pPr>
        <w:jc w:val="both"/>
        <w:rPr>
          <w:b/>
        </w:rPr>
      </w:pPr>
      <w:r>
        <w:rPr>
          <w:b/>
        </w:rPr>
        <w:t xml:space="preserve">-Miembros del grupo: Amaia </w:t>
      </w:r>
      <w:proofErr w:type="spellStart"/>
      <w:r>
        <w:rPr>
          <w:b/>
        </w:rPr>
        <w:t>Goñi</w:t>
      </w:r>
      <w:proofErr w:type="spellEnd"/>
      <w:r>
        <w:rPr>
          <w:b/>
        </w:rPr>
        <w:t>, Manuel Fernández, Mónica Carvajal</w:t>
      </w:r>
    </w:p>
    <w:p w:rsidR="00BB13CA" w:rsidRDefault="00BB13CA" w:rsidP="003A1942">
      <w:pPr>
        <w:jc w:val="both"/>
      </w:pPr>
    </w:p>
    <w:sectPr w:rsidR="00BB13CA" w:rsidSect="00B1566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00D2"/>
    <w:rsid w:val="003A1942"/>
    <w:rsid w:val="00602F1D"/>
    <w:rsid w:val="006C00D2"/>
    <w:rsid w:val="008B0EC7"/>
    <w:rsid w:val="00B1566A"/>
    <w:rsid w:val="00BB13C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66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467</Words>
  <Characters>2572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dc:creator>
  <cp:lastModifiedBy>Manu</cp:lastModifiedBy>
  <cp:revision>3</cp:revision>
  <dcterms:created xsi:type="dcterms:W3CDTF">2019-01-04T10:08:00Z</dcterms:created>
  <dcterms:modified xsi:type="dcterms:W3CDTF">2019-01-04T18:14:00Z</dcterms:modified>
</cp:coreProperties>
</file>