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54AC" w14:textId="3A4FC437" w:rsidR="00CE0AC4" w:rsidRPr="00CE0AC4" w:rsidRDefault="00CE0AC4">
      <w:pPr>
        <w:rPr>
          <w:b/>
        </w:rPr>
      </w:pPr>
      <w:r w:rsidRPr="00CE0AC4">
        <w:rPr>
          <w:b/>
        </w:rPr>
        <w:t>PLANIFICACIÓN</w:t>
      </w:r>
      <w:r w:rsidR="009F6072">
        <w:rPr>
          <w:b/>
        </w:rPr>
        <w:t xml:space="preserve"> ESPECÍFICA</w:t>
      </w:r>
      <w:r w:rsidRPr="00CE0AC4">
        <w:rPr>
          <w:b/>
        </w:rPr>
        <w:t xml:space="preserve"> DE LAS SESIONES</w:t>
      </w:r>
      <w:r w:rsidR="00A36B5E">
        <w:rPr>
          <w:b/>
        </w:rPr>
        <w:t xml:space="preserve"> </w:t>
      </w:r>
      <w:r w:rsidR="00344598">
        <w:rPr>
          <w:b/>
        </w:rPr>
        <w:t xml:space="preserve">PRESENCIALES DE </w:t>
      </w:r>
      <w:r w:rsidR="00A36B5E">
        <w:rPr>
          <w:b/>
        </w:rPr>
        <w:t xml:space="preserve">AEBG_MPV </w:t>
      </w:r>
      <w:r w:rsidR="00CC170F">
        <w:rPr>
          <w:b/>
        </w:rPr>
        <w:t>2</w:t>
      </w:r>
      <w:r w:rsidR="009F6072">
        <w:rPr>
          <w:b/>
        </w:rPr>
        <w:t>1</w:t>
      </w:r>
      <w:r w:rsidR="00A36B5E">
        <w:rPr>
          <w:b/>
        </w:rPr>
        <w:t>-2</w:t>
      </w:r>
      <w:r w:rsidR="009F6072">
        <w:rPr>
          <w:b/>
        </w:rPr>
        <w:t>22</w:t>
      </w:r>
      <w:r w:rsidRPr="00CE0AC4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244241" w14:paraId="32BF2F4E" w14:textId="77777777" w:rsidTr="009F6072">
        <w:tc>
          <w:tcPr>
            <w:tcW w:w="4243" w:type="dxa"/>
            <w:vMerge w:val="restart"/>
            <w:shd w:val="clear" w:color="auto" w:fill="CCC0D9" w:themeFill="accent4" w:themeFillTint="66"/>
          </w:tcPr>
          <w:p w14:paraId="6B5E2692" w14:textId="3554DDF9" w:rsidR="00244241" w:rsidRDefault="00A36B5E">
            <w:pPr>
              <w:rPr>
                <w:b/>
              </w:rPr>
            </w:pPr>
            <w:r>
              <w:rPr>
                <w:b/>
              </w:rPr>
              <w:t xml:space="preserve">1/ SESION </w:t>
            </w:r>
            <w:r w:rsidR="00CC170F">
              <w:rPr>
                <w:b/>
              </w:rPr>
              <w:t>2</w:t>
            </w:r>
            <w:r w:rsidR="009F6072">
              <w:rPr>
                <w:b/>
              </w:rPr>
              <w:t>6</w:t>
            </w:r>
            <w:r w:rsidR="00CC170F">
              <w:rPr>
                <w:b/>
              </w:rPr>
              <w:t xml:space="preserve"> DE OCTUBRE</w:t>
            </w:r>
          </w:p>
          <w:p w14:paraId="15FA91F3" w14:textId="5D0FCC82" w:rsidR="00CC170F" w:rsidRPr="00DD0D26" w:rsidRDefault="00CC170F">
            <w:pPr>
              <w:rPr>
                <w:b/>
              </w:rPr>
            </w:pPr>
            <w:r>
              <w:rPr>
                <w:b/>
              </w:rPr>
              <w:t xml:space="preserve">AULA </w:t>
            </w:r>
            <w:r w:rsidR="009F6072">
              <w:rPr>
                <w:b/>
              </w:rPr>
              <w:t>135</w:t>
            </w:r>
          </w:p>
        </w:tc>
        <w:tc>
          <w:tcPr>
            <w:tcW w:w="4251" w:type="dxa"/>
            <w:shd w:val="clear" w:color="auto" w:fill="CCC0D9" w:themeFill="accent4" w:themeFillTint="66"/>
          </w:tcPr>
          <w:p w14:paraId="48BDC1C3" w14:textId="77777777" w:rsidR="00244241" w:rsidRDefault="00244241">
            <w:r>
              <w:t>Presentación</w:t>
            </w:r>
          </w:p>
        </w:tc>
      </w:tr>
      <w:tr w:rsidR="00244241" w14:paraId="151588FD" w14:textId="77777777" w:rsidTr="009F6072">
        <w:tc>
          <w:tcPr>
            <w:tcW w:w="4243" w:type="dxa"/>
            <w:vMerge/>
            <w:shd w:val="clear" w:color="auto" w:fill="CCC0D9" w:themeFill="accent4" w:themeFillTint="66"/>
          </w:tcPr>
          <w:p w14:paraId="6B869887" w14:textId="77777777" w:rsidR="00244241" w:rsidRPr="00DD0D26" w:rsidRDefault="00244241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CCC0D9" w:themeFill="accent4" w:themeFillTint="66"/>
          </w:tcPr>
          <w:p w14:paraId="2596610A" w14:textId="77777777" w:rsidR="00244241" w:rsidRDefault="00244241">
            <w:r>
              <w:t>Reflexiones personales</w:t>
            </w:r>
          </w:p>
        </w:tc>
      </w:tr>
      <w:tr w:rsidR="00244241" w14:paraId="7D3A4F89" w14:textId="77777777" w:rsidTr="009F6072">
        <w:tc>
          <w:tcPr>
            <w:tcW w:w="4243" w:type="dxa"/>
            <w:vMerge/>
            <w:shd w:val="clear" w:color="auto" w:fill="CCC0D9" w:themeFill="accent4" w:themeFillTint="66"/>
          </w:tcPr>
          <w:p w14:paraId="763508E8" w14:textId="77777777" w:rsidR="00244241" w:rsidRPr="00DD0D26" w:rsidRDefault="00244241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CCC0D9" w:themeFill="accent4" w:themeFillTint="66"/>
          </w:tcPr>
          <w:p w14:paraId="6BA3928E" w14:textId="77777777" w:rsidR="00244241" w:rsidRDefault="00244241">
            <w:r>
              <w:t>Debat</w:t>
            </w:r>
            <w:r w:rsidR="00C410BB">
              <w:t>e sobre la educación del siglo XXI</w:t>
            </w:r>
          </w:p>
        </w:tc>
      </w:tr>
      <w:tr w:rsidR="00244241" w14:paraId="0CD2D7A4" w14:textId="77777777" w:rsidTr="009F6072">
        <w:tc>
          <w:tcPr>
            <w:tcW w:w="4243" w:type="dxa"/>
            <w:vMerge w:val="restart"/>
            <w:shd w:val="clear" w:color="auto" w:fill="FFCCFF"/>
          </w:tcPr>
          <w:p w14:paraId="410A4802" w14:textId="56B16F4B" w:rsidR="00244241" w:rsidRDefault="00A36B5E" w:rsidP="00A03966">
            <w:pPr>
              <w:rPr>
                <w:b/>
              </w:rPr>
            </w:pPr>
            <w:r>
              <w:rPr>
                <w:b/>
              </w:rPr>
              <w:t xml:space="preserve">2/ SESIÓN </w:t>
            </w:r>
            <w:r w:rsidR="00CC170F">
              <w:rPr>
                <w:b/>
              </w:rPr>
              <w:t>2</w:t>
            </w:r>
            <w:r w:rsidR="009F6072">
              <w:rPr>
                <w:b/>
              </w:rPr>
              <w:t>8</w:t>
            </w:r>
            <w:r w:rsidR="00CC170F">
              <w:rPr>
                <w:b/>
              </w:rPr>
              <w:t xml:space="preserve"> DE OCTUBRE</w:t>
            </w:r>
          </w:p>
          <w:p w14:paraId="42795DB4" w14:textId="54A8F6FD" w:rsidR="00CC170F" w:rsidRPr="00DD0D26" w:rsidRDefault="009F6072" w:rsidP="00A03966">
            <w:pPr>
              <w:rPr>
                <w:b/>
              </w:rPr>
            </w:pPr>
            <w:r>
              <w:rPr>
                <w:b/>
              </w:rPr>
              <w:t>AULA 135</w:t>
            </w:r>
          </w:p>
        </w:tc>
        <w:tc>
          <w:tcPr>
            <w:tcW w:w="4251" w:type="dxa"/>
            <w:shd w:val="clear" w:color="auto" w:fill="FFCCFF"/>
          </w:tcPr>
          <w:p w14:paraId="450C8839" w14:textId="77777777" w:rsidR="00244241" w:rsidRDefault="00CC170F" w:rsidP="00A03966">
            <w:r>
              <w:t>Aprendizaje significativo</w:t>
            </w:r>
          </w:p>
        </w:tc>
      </w:tr>
      <w:tr w:rsidR="00244241" w14:paraId="559AF858" w14:textId="77777777" w:rsidTr="009F6072">
        <w:tc>
          <w:tcPr>
            <w:tcW w:w="4243" w:type="dxa"/>
            <w:vMerge/>
            <w:shd w:val="clear" w:color="auto" w:fill="FFCCFF"/>
          </w:tcPr>
          <w:p w14:paraId="0FA75565" w14:textId="77777777" w:rsidR="00244241" w:rsidRPr="00DD0D26" w:rsidRDefault="00244241" w:rsidP="00A03966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FFCCFF"/>
          </w:tcPr>
          <w:p w14:paraId="2183BA9E" w14:textId="77777777" w:rsidR="00244241" w:rsidRDefault="000303FD" w:rsidP="00A03966">
            <w:r>
              <w:t>Mapas conceptuales</w:t>
            </w:r>
          </w:p>
        </w:tc>
      </w:tr>
      <w:tr w:rsidR="00244241" w14:paraId="2F55D8C7" w14:textId="77777777" w:rsidTr="009F6072">
        <w:tc>
          <w:tcPr>
            <w:tcW w:w="4243" w:type="dxa"/>
            <w:vMerge/>
            <w:shd w:val="clear" w:color="auto" w:fill="FFCCFF"/>
          </w:tcPr>
          <w:p w14:paraId="3536239B" w14:textId="77777777" w:rsidR="00244241" w:rsidRPr="00DD0D26" w:rsidRDefault="00244241" w:rsidP="00A03966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FFCCFF"/>
          </w:tcPr>
          <w:p w14:paraId="7900D0C4" w14:textId="77777777" w:rsidR="00244241" w:rsidRDefault="00244241" w:rsidP="00A03966">
            <w:r>
              <w:t xml:space="preserve">Diseño de </w:t>
            </w:r>
            <w:r w:rsidR="000303FD">
              <w:t>mapas conceptuales</w:t>
            </w:r>
          </w:p>
        </w:tc>
      </w:tr>
      <w:tr w:rsidR="00244241" w14:paraId="6B5DD95E" w14:textId="77777777" w:rsidTr="009F6072">
        <w:tc>
          <w:tcPr>
            <w:tcW w:w="4243" w:type="dxa"/>
            <w:vMerge w:val="restart"/>
            <w:shd w:val="clear" w:color="auto" w:fill="E5B8B7" w:themeFill="accent2" w:themeFillTint="66"/>
          </w:tcPr>
          <w:p w14:paraId="0B6A2197" w14:textId="34A31EFE" w:rsidR="00244241" w:rsidRDefault="00244241" w:rsidP="00612B34">
            <w:pPr>
              <w:rPr>
                <w:b/>
              </w:rPr>
            </w:pPr>
            <w:r w:rsidRPr="00DD0D26">
              <w:rPr>
                <w:b/>
              </w:rPr>
              <w:t xml:space="preserve">3/ </w:t>
            </w:r>
            <w:r w:rsidR="00A36B5E">
              <w:rPr>
                <w:b/>
              </w:rPr>
              <w:t xml:space="preserve">SESIÓN </w:t>
            </w:r>
            <w:r w:rsidR="009F6072">
              <w:rPr>
                <w:b/>
              </w:rPr>
              <w:t>2</w:t>
            </w:r>
            <w:r w:rsidR="00612B34">
              <w:rPr>
                <w:b/>
              </w:rPr>
              <w:t xml:space="preserve"> DE NOVI</w:t>
            </w:r>
            <w:r w:rsidRPr="00DD0D26">
              <w:rPr>
                <w:b/>
              </w:rPr>
              <w:t>EMBRE</w:t>
            </w:r>
          </w:p>
          <w:p w14:paraId="0197426D" w14:textId="453E1B26" w:rsidR="00CC170F" w:rsidRPr="00DD0D26" w:rsidRDefault="009F6072" w:rsidP="00612B34">
            <w:pPr>
              <w:rPr>
                <w:b/>
              </w:rPr>
            </w:pPr>
            <w:r>
              <w:rPr>
                <w:b/>
              </w:rPr>
              <w:t>AULA 135</w:t>
            </w:r>
          </w:p>
        </w:tc>
        <w:tc>
          <w:tcPr>
            <w:tcW w:w="4251" w:type="dxa"/>
            <w:shd w:val="clear" w:color="auto" w:fill="E5B8B7" w:themeFill="accent2" w:themeFillTint="66"/>
          </w:tcPr>
          <w:p w14:paraId="22DBF54A" w14:textId="77777777" w:rsidR="00244241" w:rsidRDefault="000303FD" w:rsidP="00A03966">
            <w:r>
              <w:t>Corrección de mapas conceptuales</w:t>
            </w:r>
          </w:p>
        </w:tc>
      </w:tr>
      <w:tr w:rsidR="00244241" w14:paraId="2AB17857" w14:textId="77777777" w:rsidTr="009F6072">
        <w:tc>
          <w:tcPr>
            <w:tcW w:w="4243" w:type="dxa"/>
            <w:vMerge/>
            <w:shd w:val="clear" w:color="auto" w:fill="E5B8B7" w:themeFill="accent2" w:themeFillTint="66"/>
          </w:tcPr>
          <w:p w14:paraId="0A68ED6A" w14:textId="77777777" w:rsidR="00244241" w:rsidRPr="00DD0D26" w:rsidRDefault="00244241" w:rsidP="00A03966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E5B8B7" w:themeFill="accent2" w:themeFillTint="66"/>
          </w:tcPr>
          <w:p w14:paraId="7668B9EC" w14:textId="77777777" w:rsidR="00244241" w:rsidRDefault="000303FD" w:rsidP="00A03966">
            <w:r>
              <w:t>Diagrama UVE</w:t>
            </w:r>
          </w:p>
        </w:tc>
      </w:tr>
      <w:tr w:rsidR="00244241" w14:paraId="2F6D6275" w14:textId="77777777" w:rsidTr="009F6072">
        <w:tc>
          <w:tcPr>
            <w:tcW w:w="4243" w:type="dxa"/>
            <w:vMerge/>
            <w:shd w:val="clear" w:color="auto" w:fill="E5B8B7" w:themeFill="accent2" w:themeFillTint="66"/>
          </w:tcPr>
          <w:p w14:paraId="756260C4" w14:textId="77777777" w:rsidR="00244241" w:rsidRPr="00DD0D26" w:rsidRDefault="00244241" w:rsidP="00A03966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E5B8B7" w:themeFill="accent2" w:themeFillTint="66"/>
          </w:tcPr>
          <w:p w14:paraId="5A274420" w14:textId="77777777" w:rsidR="00244241" w:rsidRDefault="000303FD" w:rsidP="00A03966">
            <w:r>
              <w:t>Género en educación</w:t>
            </w:r>
          </w:p>
        </w:tc>
      </w:tr>
      <w:tr w:rsidR="00244241" w14:paraId="055E2E22" w14:textId="77777777" w:rsidTr="009F6072">
        <w:tc>
          <w:tcPr>
            <w:tcW w:w="4243" w:type="dxa"/>
            <w:vMerge w:val="restart"/>
            <w:shd w:val="clear" w:color="auto" w:fill="B8CCE4" w:themeFill="accent1" w:themeFillTint="66"/>
          </w:tcPr>
          <w:p w14:paraId="1266EC63" w14:textId="2C0976CA" w:rsidR="00244241" w:rsidRDefault="00A36B5E" w:rsidP="00A03966">
            <w:pPr>
              <w:rPr>
                <w:b/>
              </w:rPr>
            </w:pPr>
            <w:r>
              <w:rPr>
                <w:b/>
              </w:rPr>
              <w:t xml:space="preserve">4/ SESIÓN </w:t>
            </w:r>
            <w:r w:rsidR="009F6072">
              <w:rPr>
                <w:b/>
              </w:rPr>
              <w:t>4</w:t>
            </w:r>
            <w:r w:rsidR="00CC170F">
              <w:rPr>
                <w:b/>
              </w:rPr>
              <w:t xml:space="preserve"> DE NOVIEMBRE</w:t>
            </w:r>
          </w:p>
          <w:p w14:paraId="11874931" w14:textId="0BC9598D" w:rsidR="00CC170F" w:rsidRPr="00DD0D26" w:rsidRDefault="009F6072" w:rsidP="00A03966">
            <w:pPr>
              <w:rPr>
                <w:b/>
              </w:rPr>
            </w:pPr>
            <w:r>
              <w:rPr>
                <w:b/>
              </w:rPr>
              <w:t>AULA 135</w:t>
            </w:r>
          </w:p>
        </w:tc>
        <w:tc>
          <w:tcPr>
            <w:tcW w:w="4251" w:type="dxa"/>
            <w:shd w:val="clear" w:color="auto" w:fill="B8CCE4" w:themeFill="accent1" w:themeFillTint="66"/>
          </w:tcPr>
          <w:p w14:paraId="0E0F8B42" w14:textId="77777777" w:rsidR="00244241" w:rsidRDefault="000303FD" w:rsidP="00A03966">
            <w:r>
              <w:t>Errores conceptuales</w:t>
            </w:r>
          </w:p>
        </w:tc>
      </w:tr>
      <w:tr w:rsidR="00244241" w:rsidRPr="003F3AB7" w14:paraId="765D4BF0" w14:textId="77777777" w:rsidTr="009F6072">
        <w:tc>
          <w:tcPr>
            <w:tcW w:w="4243" w:type="dxa"/>
            <w:vMerge/>
            <w:shd w:val="clear" w:color="auto" w:fill="B8CCE4" w:themeFill="accent1" w:themeFillTint="66"/>
          </w:tcPr>
          <w:p w14:paraId="091C88F3" w14:textId="77777777" w:rsidR="00244241" w:rsidRDefault="00244241" w:rsidP="00A03966"/>
        </w:tc>
        <w:tc>
          <w:tcPr>
            <w:tcW w:w="4251" w:type="dxa"/>
            <w:shd w:val="clear" w:color="auto" w:fill="B8CCE4" w:themeFill="accent1" w:themeFillTint="66"/>
          </w:tcPr>
          <w:p w14:paraId="26BE8767" w14:textId="77777777" w:rsidR="00244241" w:rsidRPr="003F3AB7" w:rsidRDefault="003F3AB7" w:rsidP="00A03966">
            <w:proofErr w:type="spellStart"/>
            <w:r w:rsidRPr="003F3AB7">
              <w:t>Cmap</w:t>
            </w:r>
            <w:proofErr w:type="spellEnd"/>
            <w:r w:rsidRPr="003F3AB7">
              <w:t xml:space="preserve"> Tools software: Ejemplos de </w:t>
            </w:r>
            <w:r>
              <w:t>módulos instruccionales</w:t>
            </w:r>
          </w:p>
        </w:tc>
      </w:tr>
      <w:tr w:rsidR="00A36B5E" w14:paraId="37388E63" w14:textId="77777777" w:rsidTr="009F6072">
        <w:tc>
          <w:tcPr>
            <w:tcW w:w="4243" w:type="dxa"/>
            <w:vMerge w:val="restart"/>
            <w:shd w:val="clear" w:color="auto" w:fill="FABF8F" w:themeFill="accent6" w:themeFillTint="99"/>
          </w:tcPr>
          <w:p w14:paraId="74372800" w14:textId="78589739" w:rsidR="00A36B5E" w:rsidRDefault="00635D4F" w:rsidP="0096177C">
            <w:pPr>
              <w:rPr>
                <w:b/>
              </w:rPr>
            </w:pPr>
            <w:r>
              <w:rPr>
                <w:b/>
              </w:rPr>
              <w:t>5</w:t>
            </w:r>
            <w:r w:rsidR="00A36B5E">
              <w:rPr>
                <w:b/>
              </w:rPr>
              <w:t xml:space="preserve">/ SESIÓN </w:t>
            </w:r>
            <w:r w:rsidR="00CC170F">
              <w:rPr>
                <w:b/>
              </w:rPr>
              <w:t>2</w:t>
            </w:r>
            <w:r w:rsidR="009F6072">
              <w:rPr>
                <w:b/>
              </w:rPr>
              <w:t>3</w:t>
            </w:r>
            <w:r w:rsidR="00CC170F">
              <w:rPr>
                <w:b/>
              </w:rPr>
              <w:t xml:space="preserve"> DE NOVIEMBRE</w:t>
            </w:r>
          </w:p>
          <w:p w14:paraId="030684E9" w14:textId="4BD4FCC4" w:rsidR="00CC170F" w:rsidRPr="00DD0D26" w:rsidRDefault="009F6072" w:rsidP="0096177C">
            <w:pPr>
              <w:rPr>
                <w:b/>
              </w:rPr>
            </w:pPr>
            <w:r>
              <w:rPr>
                <w:b/>
              </w:rPr>
              <w:t>AULA 135</w:t>
            </w:r>
          </w:p>
        </w:tc>
        <w:tc>
          <w:tcPr>
            <w:tcW w:w="4251" w:type="dxa"/>
            <w:shd w:val="clear" w:color="auto" w:fill="FABF8F" w:themeFill="accent6" w:themeFillTint="99"/>
          </w:tcPr>
          <w:p w14:paraId="2C258A54" w14:textId="77777777" w:rsidR="00A36B5E" w:rsidRDefault="003F3AB7" w:rsidP="0096177C">
            <w:proofErr w:type="spellStart"/>
            <w:r>
              <w:t>Curriculum</w:t>
            </w:r>
            <w:proofErr w:type="spellEnd"/>
            <w:r>
              <w:t xml:space="preserve"> oficial</w:t>
            </w:r>
          </w:p>
        </w:tc>
      </w:tr>
      <w:tr w:rsidR="00A36B5E" w14:paraId="11449111" w14:textId="77777777" w:rsidTr="009F6072">
        <w:tc>
          <w:tcPr>
            <w:tcW w:w="4243" w:type="dxa"/>
            <w:vMerge/>
            <w:shd w:val="clear" w:color="auto" w:fill="FABF8F" w:themeFill="accent6" w:themeFillTint="99"/>
          </w:tcPr>
          <w:p w14:paraId="0FBB3C97" w14:textId="77777777" w:rsidR="00A36B5E" w:rsidRDefault="00A36B5E" w:rsidP="0096177C"/>
        </w:tc>
        <w:tc>
          <w:tcPr>
            <w:tcW w:w="4251" w:type="dxa"/>
            <w:shd w:val="clear" w:color="auto" w:fill="FABF8F" w:themeFill="accent6" w:themeFillTint="99"/>
          </w:tcPr>
          <w:p w14:paraId="1D10316B" w14:textId="77777777" w:rsidR="00A36B5E" w:rsidRDefault="003F3AB7" w:rsidP="0096177C">
            <w:r>
              <w:t>Elección de tema para desarrollo de modelo de conocimiento</w:t>
            </w:r>
          </w:p>
        </w:tc>
      </w:tr>
      <w:tr w:rsidR="00CC170F" w14:paraId="26E1E65E" w14:textId="77777777" w:rsidTr="009F6072">
        <w:tc>
          <w:tcPr>
            <w:tcW w:w="4243" w:type="dxa"/>
            <w:vMerge w:val="restart"/>
            <w:shd w:val="clear" w:color="auto" w:fill="D6E3BC" w:themeFill="accent3" w:themeFillTint="66"/>
          </w:tcPr>
          <w:p w14:paraId="0E7DFFB0" w14:textId="317490BC" w:rsidR="00CC170F" w:rsidRDefault="00635D4F" w:rsidP="005057E0">
            <w:pPr>
              <w:rPr>
                <w:b/>
              </w:rPr>
            </w:pPr>
            <w:r>
              <w:rPr>
                <w:b/>
              </w:rPr>
              <w:t>6</w:t>
            </w:r>
            <w:r w:rsidR="00CC170F">
              <w:rPr>
                <w:b/>
              </w:rPr>
              <w:t>/ SESION 2</w:t>
            </w:r>
            <w:r w:rsidR="009F6072">
              <w:rPr>
                <w:b/>
              </w:rPr>
              <w:t>5</w:t>
            </w:r>
            <w:r w:rsidR="00CC170F" w:rsidRPr="00DD0D26">
              <w:rPr>
                <w:b/>
              </w:rPr>
              <w:t xml:space="preserve"> DE NOVIEMBRE</w:t>
            </w:r>
          </w:p>
          <w:p w14:paraId="12C6B37E" w14:textId="0B8B3860" w:rsidR="00CC170F" w:rsidRPr="00DD0D26" w:rsidRDefault="009F6072" w:rsidP="005057E0">
            <w:pPr>
              <w:rPr>
                <w:b/>
              </w:rPr>
            </w:pPr>
            <w:r>
              <w:rPr>
                <w:b/>
              </w:rPr>
              <w:t>AULA 135</w:t>
            </w:r>
          </w:p>
        </w:tc>
        <w:tc>
          <w:tcPr>
            <w:tcW w:w="4251" w:type="dxa"/>
            <w:shd w:val="clear" w:color="auto" w:fill="D6E3BC" w:themeFill="accent3" w:themeFillTint="66"/>
          </w:tcPr>
          <w:p w14:paraId="6BE0B739" w14:textId="77777777" w:rsidR="00CC170F" w:rsidRDefault="003F3AB7" w:rsidP="005057E0">
            <w:r>
              <w:t>Elaboración de modelo de conocimiento</w:t>
            </w:r>
          </w:p>
        </w:tc>
      </w:tr>
      <w:tr w:rsidR="00CC170F" w14:paraId="684D4F91" w14:textId="77777777" w:rsidTr="009F6072">
        <w:tc>
          <w:tcPr>
            <w:tcW w:w="4243" w:type="dxa"/>
            <w:vMerge/>
            <w:shd w:val="clear" w:color="auto" w:fill="D6E3BC" w:themeFill="accent3" w:themeFillTint="66"/>
          </w:tcPr>
          <w:p w14:paraId="434F63EA" w14:textId="77777777" w:rsidR="00CC170F" w:rsidRPr="00DD0D26" w:rsidRDefault="00CC170F" w:rsidP="005057E0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D6E3BC" w:themeFill="accent3" w:themeFillTint="66"/>
          </w:tcPr>
          <w:p w14:paraId="57B8D196" w14:textId="77777777" w:rsidR="00CC170F" w:rsidRDefault="003F3AB7" w:rsidP="005057E0">
            <w:r>
              <w:t>Diseño del diagrama UVE</w:t>
            </w:r>
          </w:p>
        </w:tc>
      </w:tr>
      <w:tr w:rsidR="00344598" w14:paraId="15329013" w14:textId="77777777" w:rsidTr="009F6072">
        <w:tc>
          <w:tcPr>
            <w:tcW w:w="4243" w:type="dxa"/>
            <w:vMerge w:val="restart"/>
            <w:shd w:val="clear" w:color="auto" w:fill="D6E3BC" w:themeFill="accent3" w:themeFillTint="66"/>
          </w:tcPr>
          <w:p w14:paraId="78F252FA" w14:textId="2209B96A" w:rsidR="00344598" w:rsidRDefault="00635D4F" w:rsidP="005057E0">
            <w:pPr>
              <w:rPr>
                <w:b/>
              </w:rPr>
            </w:pPr>
            <w:r>
              <w:rPr>
                <w:b/>
              </w:rPr>
              <w:t>7</w:t>
            </w:r>
            <w:r w:rsidR="00344598">
              <w:rPr>
                <w:b/>
              </w:rPr>
              <w:t xml:space="preserve">/ SESIÓN </w:t>
            </w:r>
            <w:r w:rsidR="009F6072">
              <w:rPr>
                <w:b/>
              </w:rPr>
              <w:t>30</w:t>
            </w:r>
            <w:r w:rsidR="00344598">
              <w:rPr>
                <w:b/>
              </w:rPr>
              <w:t xml:space="preserve"> DE </w:t>
            </w:r>
            <w:r w:rsidR="009F6072">
              <w:rPr>
                <w:b/>
              </w:rPr>
              <w:t>NOVIEMBR</w:t>
            </w:r>
            <w:r w:rsidR="00344598">
              <w:rPr>
                <w:b/>
              </w:rPr>
              <w:t>E</w:t>
            </w:r>
          </w:p>
          <w:p w14:paraId="036630D8" w14:textId="1C77265E" w:rsidR="00344598" w:rsidRPr="00DD0D26" w:rsidRDefault="009F6072" w:rsidP="005057E0">
            <w:pPr>
              <w:rPr>
                <w:b/>
              </w:rPr>
            </w:pPr>
            <w:r>
              <w:rPr>
                <w:b/>
              </w:rPr>
              <w:t>AULA 135</w:t>
            </w:r>
          </w:p>
        </w:tc>
        <w:tc>
          <w:tcPr>
            <w:tcW w:w="4251" w:type="dxa"/>
            <w:shd w:val="clear" w:color="auto" w:fill="D6E3BC" w:themeFill="accent3" w:themeFillTint="66"/>
          </w:tcPr>
          <w:p w14:paraId="026C70DD" w14:textId="77777777" w:rsidR="00344598" w:rsidRDefault="00344598" w:rsidP="005057E0">
            <w:r>
              <w:t>Diseño del diagrama UVE</w:t>
            </w:r>
          </w:p>
        </w:tc>
      </w:tr>
      <w:tr w:rsidR="00344598" w14:paraId="46A56B6F" w14:textId="77777777" w:rsidTr="009F6072">
        <w:tc>
          <w:tcPr>
            <w:tcW w:w="4243" w:type="dxa"/>
            <w:vMerge/>
            <w:shd w:val="clear" w:color="auto" w:fill="D6E3BC" w:themeFill="accent3" w:themeFillTint="66"/>
          </w:tcPr>
          <w:p w14:paraId="4FCDEED0" w14:textId="77777777" w:rsidR="00344598" w:rsidRPr="00DD0D26" w:rsidRDefault="00344598" w:rsidP="005057E0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D6E3BC" w:themeFill="accent3" w:themeFillTint="66"/>
          </w:tcPr>
          <w:p w14:paraId="2A4F7E1A" w14:textId="77777777" w:rsidR="00344598" w:rsidRDefault="00344598" w:rsidP="005057E0">
            <w:r>
              <w:t>Elaboración del modelo de conocimiento:</w:t>
            </w:r>
          </w:p>
        </w:tc>
      </w:tr>
      <w:tr w:rsidR="00344598" w14:paraId="5CDCC812" w14:textId="77777777" w:rsidTr="009F6072">
        <w:tc>
          <w:tcPr>
            <w:tcW w:w="4243" w:type="dxa"/>
            <w:vMerge/>
            <w:shd w:val="clear" w:color="auto" w:fill="D6E3BC" w:themeFill="accent3" w:themeFillTint="66"/>
          </w:tcPr>
          <w:p w14:paraId="53175FCF" w14:textId="77777777" w:rsidR="00344598" w:rsidRPr="00DD0D26" w:rsidRDefault="00344598" w:rsidP="005057E0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D6E3BC" w:themeFill="accent3" w:themeFillTint="66"/>
          </w:tcPr>
          <w:p w14:paraId="42C363E9" w14:textId="77777777" w:rsidR="00344598" w:rsidRDefault="00344598" w:rsidP="005057E0">
            <w:r>
              <w:t xml:space="preserve">Mapa </w:t>
            </w:r>
            <w:r w:rsidR="00FA248A">
              <w:t xml:space="preserve">para modelo de conocimiento y </w:t>
            </w:r>
            <w:r>
              <w:t>sobre la filosofía constructivista</w:t>
            </w:r>
          </w:p>
        </w:tc>
      </w:tr>
      <w:tr w:rsidR="00CC170F" w14:paraId="670598EC" w14:textId="77777777" w:rsidTr="009F6072">
        <w:tc>
          <w:tcPr>
            <w:tcW w:w="4243" w:type="dxa"/>
            <w:vMerge w:val="restart"/>
            <w:shd w:val="clear" w:color="auto" w:fill="D6E3BC" w:themeFill="accent3" w:themeFillTint="66"/>
          </w:tcPr>
          <w:p w14:paraId="1CF43FFF" w14:textId="5FE7FFA6" w:rsidR="00CC170F" w:rsidRDefault="00635D4F" w:rsidP="005057E0">
            <w:pPr>
              <w:rPr>
                <w:b/>
              </w:rPr>
            </w:pPr>
            <w:r>
              <w:rPr>
                <w:b/>
              </w:rPr>
              <w:t>8</w:t>
            </w:r>
            <w:r w:rsidR="00CC170F" w:rsidRPr="00DD0D26">
              <w:rPr>
                <w:b/>
              </w:rPr>
              <w:t xml:space="preserve">/ </w:t>
            </w:r>
            <w:r w:rsidR="00CC170F">
              <w:rPr>
                <w:b/>
              </w:rPr>
              <w:t xml:space="preserve">SESIÓN </w:t>
            </w:r>
            <w:r w:rsidR="009F6072">
              <w:rPr>
                <w:b/>
              </w:rPr>
              <w:t>2</w:t>
            </w:r>
            <w:r w:rsidR="00CC170F">
              <w:rPr>
                <w:b/>
              </w:rPr>
              <w:t xml:space="preserve"> DE DICIEMBRE</w:t>
            </w:r>
          </w:p>
          <w:p w14:paraId="6147CADD" w14:textId="18B82225" w:rsidR="00CC170F" w:rsidRPr="00DD0D26" w:rsidRDefault="009F6072" w:rsidP="005057E0">
            <w:pPr>
              <w:rPr>
                <w:b/>
              </w:rPr>
            </w:pPr>
            <w:r>
              <w:rPr>
                <w:b/>
              </w:rPr>
              <w:t>AULA 135</w:t>
            </w:r>
          </w:p>
        </w:tc>
        <w:tc>
          <w:tcPr>
            <w:tcW w:w="4251" w:type="dxa"/>
            <w:shd w:val="clear" w:color="auto" w:fill="D6E3BC" w:themeFill="accent3" w:themeFillTint="66"/>
          </w:tcPr>
          <w:p w14:paraId="1A3E6717" w14:textId="77777777" w:rsidR="003F3AB7" w:rsidRDefault="003F3AB7" w:rsidP="005057E0">
            <w:r>
              <w:t>Elaboración de modelo de conocimiento</w:t>
            </w:r>
          </w:p>
        </w:tc>
      </w:tr>
      <w:tr w:rsidR="00CC170F" w14:paraId="72304DA8" w14:textId="77777777" w:rsidTr="009F6072">
        <w:tc>
          <w:tcPr>
            <w:tcW w:w="4243" w:type="dxa"/>
            <w:vMerge/>
            <w:shd w:val="clear" w:color="auto" w:fill="D6E3BC" w:themeFill="accent3" w:themeFillTint="66"/>
          </w:tcPr>
          <w:p w14:paraId="5CC87F15" w14:textId="77777777" w:rsidR="00CC170F" w:rsidRPr="00DD0D26" w:rsidRDefault="00CC170F" w:rsidP="005057E0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D6E3BC" w:themeFill="accent3" w:themeFillTint="66"/>
          </w:tcPr>
          <w:p w14:paraId="12C0314F" w14:textId="77777777" w:rsidR="00CC170F" w:rsidRDefault="003F3AB7" w:rsidP="005057E0">
            <w:r>
              <w:t>Mapa sobre unidad didáctica: objetivos, contenidos, actividades de inicio</w:t>
            </w:r>
          </w:p>
        </w:tc>
      </w:tr>
      <w:tr w:rsidR="00CC170F" w14:paraId="257A2777" w14:textId="77777777" w:rsidTr="009F6072">
        <w:tc>
          <w:tcPr>
            <w:tcW w:w="4243" w:type="dxa"/>
            <w:vMerge w:val="restart"/>
            <w:shd w:val="clear" w:color="auto" w:fill="D6E3BC" w:themeFill="accent3" w:themeFillTint="66"/>
          </w:tcPr>
          <w:p w14:paraId="42201B72" w14:textId="72C47569" w:rsidR="00CC170F" w:rsidRDefault="00635D4F" w:rsidP="005057E0">
            <w:pPr>
              <w:rPr>
                <w:b/>
              </w:rPr>
            </w:pPr>
            <w:r>
              <w:rPr>
                <w:b/>
              </w:rPr>
              <w:t>9</w:t>
            </w:r>
            <w:r w:rsidR="00CC170F">
              <w:rPr>
                <w:b/>
              </w:rPr>
              <w:t xml:space="preserve">/ SESIÓN </w:t>
            </w:r>
            <w:r w:rsidR="009F6072">
              <w:rPr>
                <w:b/>
              </w:rPr>
              <w:t>9</w:t>
            </w:r>
            <w:r w:rsidR="00CC170F" w:rsidRPr="00DD0D26">
              <w:rPr>
                <w:b/>
              </w:rPr>
              <w:t xml:space="preserve"> DE DICIEMBRE</w:t>
            </w:r>
          </w:p>
          <w:p w14:paraId="64C9B02A" w14:textId="5E637906" w:rsidR="00CC170F" w:rsidRPr="00DD0D26" w:rsidRDefault="009F6072" w:rsidP="005057E0">
            <w:pPr>
              <w:rPr>
                <w:b/>
              </w:rPr>
            </w:pPr>
            <w:r>
              <w:rPr>
                <w:b/>
              </w:rPr>
              <w:t>AULA 135</w:t>
            </w:r>
          </w:p>
        </w:tc>
        <w:tc>
          <w:tcPr>
            <w:tcW w:w="4251" w:type="dxa"/>
            <w:shd w:val="clear" w:color="auto" w:fill="D6E3BC" w:themeFill="accent3" w:themeFillTint="66"/>
          </w:tcPr>
          <w:p w14:paraId="28782D9A" w14:textId="77777777" w:rsidR="00CC170F" w:rsidRDefault="003F3AB7" w:rsidP="005057E0">
            <w:r>
              <w:t>Elaboración de modelo de conocimiento</w:t>
            </w:r>
          </w:p>
        </w:tc>
      </w:tr>
      <w:tr w:rsidR="00CC170F" w14:paraId="79EDB0C4" w14:textId="77777777" w:rsidTr="009F6072">
        <w:tc>
          <w:tcPr>
            <w:tcW w:w="4243" w:type="dxa"/>
            <w:vMerge/>
            <w:shd w:val="clear" w:color="auto" w:fill="D6E3BC" w:themeFill="accent3" w:themeFillTint="66"/>
          </w:tcPr>
          <w:p w14:paraId="5A48D4C0" w14:textId="77777777" w:rsidR="00CC170F" w:rsidRDefault="00CC170F" w:rsidP="005057E0"/>
        </w:tc>
        <w:tc>
          <w:tcPr>
            <w:tcW w:w="4251" w:type="dxa"/>
            <w:shd w:val="clear" w:color="auto" w:fill="D6E3BC" w:themeFill="accent3" w:themeFillTint="66"/>
          </w:tcPr>
          <w:p w14:paraId="37169F65" w14:textId="77777777" w:rsidR="00CC170F" w:rsidRDefault="003F3AB7" w:rsidP="005057E0">
            <w:r>
              <w:t xml:space="preserve">Mapa sobre </w:t>
            </w:r>
            <w:r w:rsidR="00344598">
              <w:t xml:space="preserve">referentes teóricos y </w:t>
            </w:r>
            <w:r>
              <w:t xml:space="preserve">unidad didáctica: actividades de desarrollo </w:t>
            </w:r>
          </w:p>
        </w:tc>
      </w:tr>
      <w:tr w:rsidR="00A603E8" w14:paraId="1CFE12EE" w14:textId="77777777" w:rsidTr="009F6072">
        <w:tc>
          <w:tcPr>
            <w:tcW w:w="4243" w:type="dxa"/>
            <w:vMerge w:val="restart"/>
            <w:shd w:val="clear" w:color="auto" w:fill="D6E3BC" w:themeFill="accent3" w:themeFillTint="66"/>
          </w:tcPr>
          <w:p w14:paraId="2EA34F8F" w14:textId="2B1045B3" w:rsidR="00A603E8" w:rsidRDefault="00635D4F" w:rsidP="005057E0">
            <w:pPr>
              <w:rPr>
                <w:b/>
              </w:rPr>
            </w:pPr>
            <w:r>
              <w:rPr>
                <w:b/>
              </w:rPr>
              <w:t>10</w:t>
            </w:r>
            <w:r w:rsidR="00A603E8">
              <w:rPr>
                <w:b/>
              </w:rPr>
              <w:t>/ SESIÓN 1</w:t>
            </w:r>
            <w:r w:rsidR="009F6072">
              <w:rPr>
                <w:b/>
              </w:rPr>
              <w:t>4</w:t>
            </w:r>
            <w:r w:rsidR="00A603E8" w:rsidRPr="00DD0D26">
              <w:rPr>
                <w:b/>
              </w:rPr>
              <w:t xml:space="preserve"> DE DICIEMBRE</w:t>
            </w:r>
          </w:p>
          <w:p w14:paraId="4A2FDA45" w14:textId="4EDE3CC3" w:rsidR="00A603E8" w:rsidRPr="00DD0D26" w:rsidRDefault="009F6072" w:rsidP="005057E0">
            <w:pPr>
              <w:rPr>
                <w:b/>
              </w:rPr>
            </w:pPr>
            <w:r>
              <w:rPr>
                <w:b/>
              </w:rPr>
              <w:t>AULA 135</w:t>
            </w:r>
          </w:p>
        </w:tc>
        <w:tc>
          <w:tcPr>
            <w:tcW w:w="4251" w:type="dxa"/>
            <w:shd w:val="clear" w:color="auto" w:fill="D6E3BC" w:themeFill="accent3" w:themeFillTint="66"/>
          </w:tcPr>
          <w:p w14:paraId="28D5612F" w14:textId="77777777" w:rsidR="00A603E8" w:rsidRDefault="00A603E8" w:rsidP="005057E0">
            <w:r>
              <w:t>Elaboración de modelo de conocimiento</w:t>
            </w:r>
          </w:p>
        </w:tc>
      </w:tr>
      <w:tr w:rsidR="00A603E8" w14:paraId="49E20C9E" w14:textId="77777777" w:rsidTr="009F6072">
        <w:tc>
          <w:tcPr>
            <w:tcW w:w="4243" w:type="dxa"/>
            <w:vMerge/>
            <w:shd w:val="clear" w:color="auto" w:fill="D6E3BC" w:themeFill="accent3" w:themeFillTint="66"/>
          </w:tcPr>
          <w:p w14:paraId="5A28F98B" w14:textId="77777777" w:rsidR="00A603E8" w:rsidRDefault="00A603E8" w:rsidP="005057E0">
            <w:pPr>
              <w:rPr>
                <w:b/>
              </w:rPr>
            </w:pPr>
          </w:p>
        </w:tc>
        <w:tc>
          <w:tcPr>
            <w:tcW w:w="4251" w:type="dxa"/>
            <w:shd w:val="clear" w:color="auto" w:fill="D6E3BC" w:themeFill="accent3" w:themeFillTint="66"/>
          </w:tcPr>
          <w:p w14:paraId="70FA3577" w14:textId="77777777" w:rsidR="00A603E8" w:rsidRDefault="00A603E8" w:rsidP="005057E0">
            <w:r>
              <w:t>Mapa sobre unidad didáctica: actividades de desarrollo y de resumen</w:t>
            </w:r>
          </w:p>
        </w:tc>
      </w:tr>
      <w:tr w:rsidR="00344598" w14:paraId="46C334BE" w14:textId="77777777" w:rsidTr="009F6072">
        <w:tc>
          <w:tcPr>
            <w:tcW w:w="4243" w:type="dxa"/>
            <w:shd w:val="clear" w:color="auto" w:fill="D6E3BC" w:themeFill="accent3" w:themeFillTint="66"/>
          </w:tcPr>
          <w:p w14:paraId="12D577C5" w14:textId="35D9D60C" w:rsidR="00344598" w:rsidRDefault="00635D4F" w:rsidP="005057E0">
            <w:pPr>
              <w:rPr>
                <w:b/>
              </w:rPr>
            </w:pPr>
            <w:r>
              <w:rPr>
                <w:b/>
              </w:rPr>
              <w:t>12</w:t>
            </w:r>
            <w:r w:rsidR="00344598">
              <w:rPr>
                <w:b/>
              </w:rPr>
              <w:t>/ SESIÓN 1</w:t>
            </w:r>
            <w:r w:rsidR="009F6072">
              <w:rPr>
                <w:b/>
              </w:rPr>
              <w:t>6</w:t>
            </w:r>
            <w:r w:rsidR="00344598" w:rsidRPr="00DD0D26">
              <w:rPr>
                <w:b/>
              </w:rPr>
              <w:t xml:space="preserve"> DE </w:t>
            </w:r>
            <w:r w:rsidR="009F6072">
              <w:rPr>
                <w:b/>
              </w:rPr>
              <w:t>DICIEMBRE</w:t>
            </w:r>
          </w:p>
          <w:p w14:paraId="22606FC6" w14:textId="77777777" w:rsidR="00344598" w:rsidRPr="00DD0D26" w:rsidRDefault="00344598" w:rsidP="005057E0">
            <w:pPr>
              <w:rPr>
                <w:b/>
              </w:rPr>
            </w:pPr>
            <w:r>
              <w:rPr>
                <w:b/>
              </w:rPr>
              <w:t>AULA 206</w:t>
            </w:r>
          </w:p>
        </w:tc>
        <w:tc>
          <w:tcPr>
            <w:tcW w:w="4251" w:type="dxa"/>
            <w:shd w:val="clear" w:color="auto" w:fill="D6E3BC" w:themeFill="accent3" w:themeFillTint="66"/>
          </w:tcPr>
          <w:p w14:paraId="68ACC30A" w14:textId="77777777" w:rsidR="00344598" w:rsidRDefault="00344598" w:rsidP="005057E0">
            <w:r>
              <w:t>DEFENSA DEL MODELO DE CONOCIMIENTO</w:t>
            </w:r>
          </w:p>
        </w:tc>
      </w:tr>
    </w:tbl>
    <w:p w14:paraId="49CB3C42" w14:textId="77777777" w:rsidR="00CE0AC4" w:rsidRDefault="00CE0AC4" w:rsidP="00CE0AC4"/>
    <w:p w14:paraId="14D384A6" w14:textId="77777777" w:rsidR="00E14D2D" w:rsidRDefault="00A603E8" w:rsidP="00CE0AC4">
      <w:pPr>
        <w:rPr>
          <w:b/>
          <w:bCs/>
        </w:rPr>
      </w:pPr>
      <w:r w:rsidRPr="00E14D2D">
        <w:rPr>
          <w:b/>
          <w:bCs/>
        </w:rPr>
        <w:t>PLANIFICACIÓN DE LAS SESIONES VIRTUALES DE AEBG_MPV 20_21: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35D4F" w14:paraId="2EC0DCDE" w14:textId="77777777" w:rsidTr="00F83977">
        <w:tc>
          <w:tcPr>
            <w:tcW w:w="4322" w:type="dxa"/>
            <w:shd w:val="clear" w:color="auto" w:fill="D9D9D9" w:themeFill="background1" w:themeFillShade="D9"/>
          </w:tcPr>
          <w:p w14:paraId="11949186" w14:textId="77777777" w:rsidR="00635D4F" w:rsidRDefault="00635D4F" w:rsidP="005057E0">
            <w:pPr>
              <w:rPr>
                <w:b/>
              </w:rPr>
            </w:pPr>
            <w:r>
              <w:rPr>
                <w:b/>
              </w:rPr>
              <w:t>13/ SESIÓN 10</w:t>
            </w:r>
            <w:r w:rsidRPr="00DD0D26">
              <w:rPr>
                <w:b/>
              </w:rPr>
              <w:t xml:space="preserve"> DE </w:t>
            </w:r>
            <w:r>
              <w:rPr>
                <w:b/>
              </w:rPr>
              <w:t>NOVIEMBRE</w:t>
            </w:r>
          </w:p>
          <w:p w14:paraId="0B9F8485" w14:textId="77777777" w:rsidR="00635D4F" w:rsidRPr="00DD0D26" w:rsidRDefault="00635D4F" w:rsidP="005057E0">
            <w:pPr>
              <w:rPr>
                <w:b/>
              </w:rPr>
            </w:pPr>
            <w:proofErr w:type="gramStart"/>
            <w:r>
              <w:rPr>
                <w:b/>
              </w:rPr>
              <w:t>ZOOM</w:t>
            </w:r>
            <w:proofErr w:type="gramEnd"/>
          </w:p>
        </w:tc>
        <w:tc>
          <w:tcPr>
            <w:tcW w:w="4322" w:type="dxa"/>
            <w:shd w:val="clear" w:color="auto" w:fill="D9D9D9" w:themeFill="background1" w:themeFillShade="D9"/>
          </w:tcPr>
          <w:p w14:paraId="01AB96B2" w14:textId="77777777" w:rsidR="00635D4F" w:rsidRDefault="00635D4F" w:rsidP="005057E0">
            <w:r>
              <w:t>ACTIVIDAD DE DEBATE VIRTUAL: 2 TEMAS, UNO RELACIONADO CON BIOLOGÍA Y OTRO CON GEOLOGÍA</w:t>
            </w:r>
            <w:r w:rsidR="007B4975">
              <w:t>. Orientaciones para la búsqueda de información.</w:t>
            </w:r>
          </w:p>
        </w:tc>
      </w:tr>
      <w:tr w:rsidR="00635D4F" w14:paraId="696CD53F" w14:textId="77777777" w:rsidTr="00F83977">
        <w:tc>
          <w:tcPr>
            <w:tcW w:w="4322" w:type="dxa"/>
            <w:shd w:val="clear" w:color="auto" w:fill="D9D9D9" w:themeFill="background1" w:themeFillShade="D9"/>
          </w:tcPr>
          <w:p w14:paraId="37E5FEF4" w14:textId="77777777" w:rsidR="00635D4F" w:rsidRDefault="00635D4F" w:rsidP="005057E0">
            <w:pPr>
              <w:rPr>
                <w:b/>
              </w:rPr>
            </w:pPr>
            <w:r>
              <w:rPr>
                <w:b/>
              </w:rPr>
              <w:t>14</w:t>
            </w:r>
            <w:r w:rsidRPr="00DD0D26">
              <w:rPr>
                <w:b/>
              </w:rPr>
              <w:t xml:space="preserve">/ </w:t>
            </w:r>
            <w:r>
              <w:rPr>
                <w:b/>
              </w:rPr>
              <w:t>SESIÓN 12 DE NOVIEMBRE</w:t>
            </w:r>
          </w:p>
          <w:p w14:paraId="0D729A01" w14:textId="77777777" w:rsidR="00635D4F" w:rsidRPr="00DD0D26" w:rsidRDefault="00635D4F" w:rsidP="005057E0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</w:tcPr>
          <w:p w14:paraId="008AD728" w14:textId="77777777" w:rsidR="00635D4F" w:rsidRDefault="00635D4F" w:rsidP="005057E0">
            <w:r>
              <w:t xml:space="preserve">Búsqueda de información: Biblioteca UPNA, Google </w:t>
            </w:r>
            <w:proofErr w:type="spellStart"/>
            <w:r>
              <w:t>scholar</w:t>
            </w:r>
            <w:proofErr w:type="spellEnd"/>
            <w:r>
              <w:t xml:space="preserve">, </w:t>
            </w:r>
            <w:proofErr w:type="spellStart"/>
            <w:r>
              <w:t>Scirus</w:t>
            </w:r>
            <w:proofErr w:type="spellEnd"/>
            <w:r>
              <w:t>…</w:t>
            </w:r>
          </w:p>
        </w:tc>
      </w:tr>
      <w:tr w:rsidR="00635D4F" w14:paraId="0B154F32" w14:textId="77777777" w:rsidTr="00F83977">
        <w:tc>
          <w:tcPr>
            <w:tcW w:w="4322" w:type="dxa"/>
            <w:shd w:val="clear" w:color="auto" w:fill="D9D9D9" w:themeFill="background1" w:themeFillShade="D9"/>
          </w:tcPr>
          <w:p w14:paraId="0F3DC92D" w14:textId="77777777" w:rsidR="00635D4F" w:rsidRDefault="00635D4F" w:rsidP="005057E0">
            <w:pPr>
              <w:rPr>
                <w:b/>
              </w:rPr>
            </w:pPr>
            <w:r>
              <w:rPr>
                <w:b/>
              </w:rPr>
              <w:t>15/ SESIÓN 17</w:t>
            </w:r>
            <w:r w:rsidRPr="00DD0D26">
              <w:rPr>
                <w:b/>
              </w:rPr>
              <w:t xml:space="preserve"> DE </w:t>
            </w:r>
            <w:r>
              <w:rPr>
                <w:b/>
              </w:rPr>
              <w:t>NOVIEMBRE</w:t>
            </w:r>
          </w:p>
          <w:p w14:paraId="505B88E1" w14:textId="77777777" w:rsidR="00635D4F" w:rsidRPr="00DD0D26" w:rsidRDefault="00635D4F" w:rsidP="005057E0">
            <w:pPr>
              <w:rPr>
                <w:b/>
              </w:rPr>
            </w:pPr>
            <w:proofErr w:type="gramStart"/>
            <w:r>
              <w:rPr>
                <w:b/>
              </w:rPr>
              <w:t>ZOOM</w:t>
            </w:r>
            <w:proofErr w:type="gramEnd"/>
          </w:p>
        </w:tc>
        <w:tc>
          <w:tcPr>
            <w:tcW w:w="4322" w:type="dxa"/>
            <w:shd w:val="clear" w:color="auto" w:fill="D9D9D9" w:themeFill="background1" w:themeFillShade="D9"/>
          </w:tcPr>
          <w:p w14:paraId="629F0F28" w14:textId="77777777" w:rsidR="00635D4F" w:rsidRDefault="00635D4F" w:rsidP="005057E0">
            <w:r>
              <w:t>DEBATE Y CONCLUSIONES</w:t>
            </w:r>
          </w:p>
        </w:tc>
      </w:tr>
    </w:tbl>
    <w:p w14:paraId="4B8BE696" w14:textId="77777777" w:rsidR="00E14D2D" w:rsidRPr="00E14D2D" w:rsidRDefault="00E14D2D" w:rsidP="00CE0AC4">
      <w:pPr>
        <w:rPr>
          <w:b/>
          <w:bCs/>
        </w:rPr>
      </w:pPr>
    </w:p>
    <w:p w14:paraId="5119F5E3" w14:textId="77777777" w:rsidR="00A603E8" w:rsidRDefault="00A603E8" w:rsidP="00CE0AC4"/>
    <w:sectPr w:rsidR="00A60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C4"/>
    <w:rsid w:val="000303FD"/>
    <w:rsid w:val="00244241"/>
    <w:rsid w:val="002C72C6"/>
    <w:rsid w:val="00344598"/>
    <w:rsid w:val="003F3AB7"/>
    <w:rsid w:val="004B43CC"/>
    <w:rsid w:val="00612B34"/>
    <w:rsid w:val="00635D4F"/>
    <w:rsid w:val="00774D21"/>
    <w:rsid w:val="007B4975"/>
    <w:rsid w:val="008A62B0"/>
    <w:rsid w:val="009F6072"/>
    <w:rsid w:val="00A36B5E"/>
    <w:rsid w:val="00A603E8"/>
    <w:rsid w:val="00C253C8"/>
    <w:rsid w:val="00C410BB"/>
    <w:rsid w:val="00CC170F"/>
    <w:rsid w:val="00CE0AC4"/>
    <w:rsid w:val="00DD0D26"/>
    <w:rsid w:val="00E14D2D"/>
    <w:rsid w:val="00F83977"/>
    <w:rsid w:val="00F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F814"/>
  <w15:docId w15:val="{A7004C90-9510-405E-8A18-67CF073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 Pérez de Villarreal</cp:lastModifiedBy>
  <cp:revision>2</cp:revision>
  <cp:lastPrinted>2020-10-19T14:03:00Z</cp:lastPrinted>
  <dcterms:created xsi:type="dcterms:W3CDTF">2021-10-25T12:33:00Z</dcterms:created>
  <dcterms:modified xsi:type="dcterms:W3CDTF">2021-10-25T12:33:00Z</dcterms:modified>
</cp:coreProperties>
</file>